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both"/>
        <w:rPr>
          <w:sz w:val="24"/>
          <w:szCs w:val="24"/>
        </w:rPr>
      </w:pPr>
      <w:r w:rsidDel="00000000" w:rsidR="00000000" w:rsidRPr="00000000">
        <w:rPr>
          <w:sz w:val="24"/>
          <w:szCs w:val="24"/>
          <w:rtl w:val="0"/>
        </w:rPr>
        <w:t xml:space="preserve">Rubio Correa, M. (2007). Estado y Derecho en el Perú. En </w:t>
      </w:r>
      <w:r w:rsidDel="00000000" w:rsidR="00000000" w:rsidRPr="00000000">
        <w:rPr>
          <w:i w:val="1"/>
          <w:sz w:val="24"/>
          <w:szCs w:val="24"/>
          <w:rtl w:val="0"/>
        </w:rPr>
        <w:t xml:space="preserve">El Sistema Jurídico: Introducción al Derecho</w:t>
      </w:r>
      <w:r w:rsidDel="00000000" w:rsidR="00000000" w:rsidRPr="00000000">
        <w:rPr>
          <w:sz w:val="24"/>
          <w:szCs w:val="24"/>
          <w:rtl w:val="0"/>
        </w:rPr>
        <w:t xml:space="preserve"> (9a. ed.  pp. 36-67). Fondo Editorial PUCP.</w:t>
      </w:r>
    </w:p>
    <w:p w:rsidR="00000000" w:rsidDel="00000000" w:rsidP="00000000" w:rsidRDefault="00000000" w:rsidRPr="00000000" w14:paraId="0000000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0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04">
      <w:pPr>
        <w:spacing w:after="0" w:line="240" w:lineRule="auto"/>
        <w:jc w:val="both"/>
        <w:rPr>
          <w:b w:val="1"/>
          <w:sz w:val="24"/>
          <w:szCs w:val="24"/>
        </w:rPr>
      </w:pPr>
      <w:r w:rsidDel="00000000" w:rsidR="00000000" w:rsidRPr="00000000">
        <w:rPr>
          <w:b w:val="1"/>
          <w:sz w:val="24"/>
          <w:szCs w:val="24"/>
          <w:rtl w:val="0"/>
        </w:rPr>
        <w:t xml:space="preserve">Inicio página 36</w:t>
      </w:r>
    </w:p>
    <w:p w:rsidR="00000000" w:rsidDel="00000000" w:rsidP="00000000" w:rsidRDefault="00000000" w:rsidRPr="00000000" w14:paraId="0000000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06">
      <w:pPr>
        <w:spacing w:after="0" w:line="240" w:lineRule="auto"/>
        <w:jc w:val="both"/>
        <w:rPr>
          <w:sz w:val="24"/>
          <w:szCs w:val="24"/>
        </w:rPr>
      </w:pPr>
      <w:r w:rsidDel="00000000" w:rsidR="00000000" w:rsidRPr="00000000">
        <w:rPr>
          <w:sz w:val="24"/>
          <w:szCs w:val="24"/>
          <w:rtl w:val="0"/>
        </w:rPr>
        <w:t xml:space="preserve">EL SISTEMA JURÍDICO Introducción al Derecho</w:t>
      </w:r>
    </w:p>
    <w:p w:rsidR="00000000" w:rsidDel="00000000" w:rsidP="00000000" w:rsidRDefault="00000000" w:rsidRPr="00000000" w14:paraId="00000007">
      <w:pPr>
        <w:spacing w:after="0" w:line="240" w:lineRule="auto"/>
        <w:jc w:val="both"/>
        <w:rPr>
          <w:sz w:val="24"/>
          <w:szCs w:val="24"/>
        </w:rPr>
      </w:pPr>
      <w:r w:rsidDel="00000000" w:rsidR="00000000" w:rsidRPr="00000000">
        <w:rPr>
          <w:sz w:val="24"/>
          <w:szCs w:val="24"/>
          <w:rtl w:val="0"/>
        </w:rPr>
        <w:t xml:space="preserve">Décima edición, aumentada</w:t>
      </w:r>
    </w:p>
    <w:p w:rsidR="00000000" w:rsidDel="00000000" w:rsidP="00000000" w:rsidRDefault="00000000" w:rsidRPr="00000000" w14:paraId="0000000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09">
      <w:pPr>
        <w:spacing w:after="0" w:line="240" w:lineRule="auto"/>
        <w:jc w:val="both"/>
        <w:rPr>
          <w:sz w:val="24"/>
          <w:szCs w:val="24"/>
        </w:rPr>
      </w:pPr>
      <w:r w:rsidDel="00000000" w:rsidR="00000000" w:rsidRPr="00000000">
        <w:rPr>
          <w:sz w:val="24"/>
          <w:szCs w:val="24"/>
          <w:rtl w:val="0"/>
        </w:rPr>
        <w:t xml:space="preserve">CAPÍTULO II: ESTADO Y DERECHO EN EL PERÚ</w:t>
      </w:r>
    </w:p>
    <w:p w:rsidR="00000000" w:rsidDel="00000000" w:rsidP="00000000" w:rsidRDefault="00000000" w:rsidRPr="00000000" w14:paraId="0000000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0B">
      <w:pPr>
        <w:spacing w:after="0" w:line="240" w:lineRule="auto"/>
        <w:jc w:val="both"/>
        <w:rPr>
          <w:sz w:val="24"/>
          <w:szCs w:val="24"/>
        </w:rPr>
      </w:pPr>
      <w:r w:rsidDel="00000000" w:rsidR="00000000" w:rsidRPr="00000000">
        <w:rPr>
          <w:b w:val="1"/>
          <w:sz w:val="24"/>
          <w:szCs w:val="24"/>
          <w:rtl w:val="0"/>
        </w:rPr>
        <w:t xml:space="preserve">Objetivos</w:t>
      </w:r>
      <w:r w:rsidDel="00000000" w:rsidR="00000000" w:rsidRPr="00000000">
        <w:rPr>
          <w:sz w:val="24"/>
          <w:szCs w:val="24"/>
          <w:rtl w:val="0"/>
        </w:rPr>
        <w:t xml:space="preserve">:</w:t>
      </w:r>
    </w:p>
    <w:p w:rsidR="00000000" w:rsidDel="00000000" w:rsidP="00000000" w:rsidRDefault="00000000" w:rsidRPr="00000000" w14:paraId="0000000C">
      <w:pPr>
        <w:spacing w:after="0" w:line="240" w:lineRule="auto"/>
        <w:jc w:val="both"/>
        <w:rPr>
          <w:sz w:val="24"/>
          <w:szCs w:val="24"/>
        </w:rPr>
      </w:pPr>
      <w:r w:rsidDel="00000000" w:rsidR="00000000" w:rsidRPr="00000000">
        <w:rPr>
          <w:sz w:val="24"/>
          <w:szCs w:val="24"/>
          <w:rtl w:val="0"/>
        </w:rPr>
        <w:t xml:space="preserve">1. Darse una idea global y sintética de cómo está tratado el Estado peruano en nuestra Constitución.</w:t>
      </w:r>
    </w:p>
    <w:p w:rsidR="00000000" w:rsidDel="00000000" w:rsidP="00000000" w:rsidRDefault="00000000" w:rsidRPr="00000000" w14:paraId="0000000D">
      <w:pPr>
        <w:spacing w:after="0" w:line="240" w:lineRule="auto"/>
        <w:jc w:val="both"/>
        <w:rPr>
          <w:sz w:val="24"/>
          <w:szCs w:val="24"/>
        </w:rPr>
      </w:pPr>
      <w:r w:rsidDel="00000000" w:rsidR="00000000" w:rsidRPr="00000000">
        <w:rPr>
          <w:sz w:val="24"/>
          <w:szCs w:val="24"/>
          <w:rtl w:val="0"/>
        </w:rPr>
        <w:t xml:space="preserve">2. Identificar los contenidos políticos esenciales de nuestro Estado.</w:t>
      </w:r>
    </w:p>
    <w:p w:rsidR="00000000" w:rsidDel="00000000" w:rsidP="00000000" w:rsidRDefault="00000000" w:rsidRPr="00000000" w14:paraId="0000000E">
      <w:pPr>
        <w:spacing w:after="0" w:line="240" w:lineRule="auto"/>
        <w:jc w:val="both"/>
        <w:rPr>
          <w:sz w:val="24"/>
          <w:szCs w:val="24"/>
        </w:rPr>
      </w:pPr>
      <w:r w:rsidDel="00000000" w:rsidR="00000000" w:rsidRPr="00000000">
        <w:rPr>
          <w:sz w:val="24"/>
          <w:szCs w:val="24"/>
          <w:rtl w:val="0"/>
        </w:rPr>
        <w:t xml:space="preserve">3. Distinguir con claridad los cinco niveles en los que el Estado está estructurado desde el punto de vista orgánico, aprehendiéndolos rasgos particulares de cada nivel.</w:t>
      </w:r>
    </w:p>
    <w:p w:rsidR="00000000" w:rsidDel="00000000" w:rsidP="00000000" w:rsidRDefault="00000000" w:rsidRPr="00000000" w14:paraId="0000000F">
      <w:pPr>
        <w:spacing w:after="0" w:line="240" w:lineRule="auto"/>
        <w:jc w:val="both"/>
        <w:rPr>
          <w:sz w:val="24"/>
          <w:szCs w:val="24"/>
        </w:rPr>
      </w:pPr>
      <w:r w:rsidDel="00000000" w:rsidR="00000000" w:rsidRPr="00000000">
        <w:rPr>
          <w:sz w:val="24"/>
          <w:szCs w:val="24"/>
          <w:rtl w:val="0"/>
        </w:rPr>
        <w:t xml:space="preserve">4. Comprender el significado de las potestades legislativa, ejecutiva y jurisdiccional para el Derecho, y la manera en que son asumidas por los distintos órganos del Estado.</w:t>
      </w:r>
    </w:p>
    <w:p w:rsidR="00000000" w:rsidDel="00000000" w:rsidP="00000000" w:rsidRDefault="00000000" w:rsidRPr="00000000" w14:paraId="00000010">
      <w:pPr>
        <w:spacing w:after="0" w:line="240" w:lineRule="auto"/>
        <w:jc w:val="both"/>
        <w:rPr>
          <w:sz w:val="24"/>
          <w:szCs w:val="24"/>
        </w:rPr>
      </w:pPr>
      <w:r w:rsidDel="00000000" w:rsidR="00000000" w:rsidRPr="00000000">
        <w:rPr>
          <w:sz w:val="24"/>
          <w:szCs w:val="24"/>
          <w:rtl w:val="0"/>
        </w:rPr>
        <w:t xml:space="preserve">5. Comprender el rol de la administración pública en un doble sentido: en cuanto su relación con los distintos órganos del Gobierno Central, los gobiernos regionales y locales, y en cuanto su función específica en el Derecho.</w:t>
      </w:r>
    </w:p>
    <w:p w:rsidR="00000000" w:rsidDel="00000000" w:rsidP="00000000" w:rsidRDefault="00000000" w:rsidRPr="00000000" w14:paraId="00000011">
      <w:pPr>
        <w:spacing w:after="0" w:line="240" w:lineRule="auto"/>
        <w:jc w:val="both"/>
        <w:rPr>
          <w:sz w:val="24"/>
          <w:szCs w:val="24"/>
        </w:rPr>
      </w:pPr>
      <w:r w:rsidDel="00000000" w:rsidR="00000000" w:rsidRPr="00000000">
        <w:rPr>
          <w:sz w:val="24"/>
          <w:szCs w:val="24"/>
          <w:rtl w:val="0"/>
        </w:rPr>
        <w:t xml:space="preserve">6. Diferenciar las funciones específicas de cada organismo constitucional en relación a los demás y el rol que le cabe cumplir en el Derecho.</w:t>
      </w:r>
    </w:p>
    <w:p w:rsidR="00000000" w:rsidDel="00000000" w:rsidP="00000000" w:rsidRDefault="00000000" w:rsidRPr="00000000" w14:paraId="00000012">
      <w:pPr>
        <w:spacing w:after="0" w:line="240" w:lineRule="auto"/>
        <w:jc w:val="both"/>
        <w:rPr>
          <w:sz w:val="24"/>
          <w:szCs w:val="24"/>
        </w:rPr>
      </w:pPr>
      <w:r w:rsidDel="00000000" w:rsidR="00000000" w:rsidRPr="00000000">
        <w:rPr>
          <w:sz w:val="24"/>
          <w:szCs w:val="24"/>
          <w:rtl w:val="0"/>
        </w:rPr>
        <w:t xml:space="preserve">7. Poder ubicar, en términos generales, en qué parte de la Constitución se hallan las normas referentes a cada uno de los aspectos políticos y orgánicos del Estado peruano.</w:t>
      </w:r>
    </w:p>
    <w:p w:rsidR="00000000" w:rsidDel="00000000" w:rsidP="00000000" w:rsidRDefault="00000000" w:rsidRPr="00000000" w14:paraId="0000001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14">
      <w:pPr>
        <w:spacing w:after="0" w:line="240" w:lineRule="auto"/>
        <w:jc w:val="both"/>
        <w:rPr>
          <w:sz w:val="24"/>
          <w:szCs w:val="24"/>
        </w:rPr>
      </w:pPr>
      <w:r w:rsidDel="00000000" w:rsidR="00000000" w:rsidRPr="00000000">
        <w:rPr>
          <w:sz w:val="24"/>
          <w:szCs w:val="24"/>
          <w:rtl w:val="0"/>
        </w:rPr>
        <w:t xml:space="preserve">A su manera, el Perú también ha seguido un proceso evolutivo en la conformación de su Estado y lo continuará en el futuro. Diversos hitos marcan los grandes períodos de la evolución del Perú y nos referiremos a ellos en términos generales, desde la perspectiva jurídico-política, para luego hacer una descripción de su forma actual. Podremos entonces apreciar de qué manera nuestro Estado se vincula a la historia general que hemos bosquejado en el capítulo anterior. Antes de proceder a ello, sin embargo, es preciso referirnos brevemente a algunos aspectos conceptuales.</w:t>
      </w:r>
    </w:p>
    <w:p w:rsidR="00000000" w:rsidDel="00000000" w:rsidP="00000000" w:rsidRDefault="00000000" w:rsidRPr="00000000" w14:paraId="00000015">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16">
      <w:pPr>
        <w:spacing w:after="0" w:line="240" w:lineRule="auto"/>
        <w:jc w:val="both"/>
        <w:rPr>
          <w:b w:val="1"/>
          <w:sz w:val="24"/>
          <w:szCs w:val="24"/>
        </w:rPr>
      </w:pPr>
      <w:r w:rsidDel="00000000" w:rsidR="00000000" w:rsidRPr="00000000">
        <w:rPr>
          <w:b w:val="1"/>
          <w:sz w:val="24"/>
          <w:szCs w:val="24"/>
          <w:rtl w:val="0"/>
        </w:rPr>
        <w:t xml:space="preserve">Concepto de Estado:</w:t>
      </w:r>
    </w:p>
    <w:p w:rsidR="00000000" w:rsidDel="00000000" w:rsidP="00000000" w:rsidRDefault="00000000" w:rsidRPr="00000000" w14:paraId="00000017">
      <w:pPr>
        <w:spacing w:after="0" w:line="240" w:lineRule="auto"/>
        <w:jc w:val="both"/>
        <w:rPr>
          <w:sz w:val="24"/>
          <w:szCs w:val="24"/>
        </w:rPr>
      </w:pPr>
      <w:r w:rsidDel="00000000" w:rsidR="00000000" w:rsidRPr="00000000">
        <w:rPr>
          <w:sz w:val="24"/>
          <w:szCs w:val="24"/>
          <w:rtl w:val="0"/>
        </w:rPr>
        <w:t xml:space="preserve">La historia que hemos recorrido en las páginas anteriores no es otra que la construcción progresiva de una organización que maneje el poder en su máximo grado de expresión social. Eso es precisamente el Estado: la forma superior y más poderosa de organizar el poder dentro de la sociedad.</w:t>
      </w:r>
    </w:p>
    <w:p w:rsidR="00000000" w:rsidDel="00000000" w:rsidP="00000000" w:rsidRDefault="00000000" w:rsidRPr="00000000" w14:paraId="0000001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19">
      <w:pPr>
        <w:spacing w:after="0" w:line="240" w:lineRule="auto"/>
        <w:jc w:val="both"/>
        <w:rPr>
          <w:sz w:val="24"/>
          <w:szCs w:val="24"/>
        </w:rPr>
      </w:pPr>
      <w:r w:rsidDel="00000000" w:rsidR="00000000" w:rsidRPr="00000000">
        <w:rPr>
          <w:sz w:val="24"/>
          <w:szCs w:val="24"/>
          <w:rtl w:val="0"/>
        </w:rPr>
        <w:t xml:space="preserve">El poder puede definirse como la capacidad que tiene una persona (o un grupo) para lograr que las conductas de los demás sean realizadas de acuerdo a los términos que ellos fijan. Así planteado, el poder consiste en una fuerza capaz de imponerse a los demás y, en principio, en este designio no encuentra más obstáculos que los que le presente otro poder, equivalente o superior.</w:t>
      </w:r>
    </w:p>
    <w:p w:rsidR="00000000" w:rsidDel="00000000" w:rsidP="00000000" w:rsidRDefault="00000000" w:rsidRPr="00000000" w14:paraId="0000001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1B">
      <w:pPr>
        <w:spacing w:after="0" w:line="240" w:lineRule="auto"/>
        <w:jc w:val="both"/>
        <w:rPr>
          <w:sz w:val="24"/>
          <w:szCs w:val="24"/>
        </w:rPr>
      </w:pPr>
      <w:r w:rsidDel="00000000" w:rsidR="00000000" w:rsidRPr="00000000">
        <w:rPr>
          <w:sz w:val="24"/>
          <w:szCs w:val="24"/>
          <w:rtl w:val="0"/>
        </w:rPr>
        <w:t xml:space="preserve">Sin embargo, esta forma de ejercicio absoluto del poder es perniciosa a la sociedad porque, en términos usuales, equivale a implantar la ley del más fuerte. Durante la inmensa mayoría de su historia las sociedades humanas sufrieron esta situación.</w:t>
      </w:r>
    </w:p>
    <w:p w:rsidR="00000000" w:rsidDel="00000000" w:rsidP="00000000" w:rsidRDefault="00000000" w:rsidRPr="00000000" w14:paraId="0000001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1D">
      <w:pPr>
        <w:spacing w:after="0" w:line="240" w:lineRule="auto"/>
        <w:jc w:val="both"/>
        <w:rPr>
          <w:sz w:val="24"/>
          <w:szCs w:val="24"/>
        </w:rPr>
      </w:pPr>
      <w:r w:rsidDel="00000000" w:rsidR="00000000" w:rsidRPr="00000000">
        <w:rPr>
          <w:sz w:val="24"/>
          <w:szCs w:val="24"/>
          <w:rtl w:val="0"/>
        </w:rPr>
        <w:t xml:space="preserve">Como hemos visto en el capítulo anterior, durante los dos últimos siglos la humanidad ha librado una ardua batalla para superar esta concepción del poder y llegar a otra según la cual el Estado se organiza de acuerdo a una Constitución y leyes complementarias, en las que se establecen los principios y derechos que regulan el uso de tal poder y los organismos que lo detentan.</w:t>
      </w:r>
    </w:p>
    <w:p w:rsidR="00000000" w:rsidDel="00000000" w:rsidP="00000000" w:rsidRDefault="00000000" w:rsidRPr="00000000" w14:paraId="0000001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1F">
      <w:pPr>
        <w:spacing w:after="0" w:line="240" w:lineRule="auto"/>
        <w:jc w:val="both"/>
        <w:rPr>
          <w:sz w:val="24"/>
          <w:szCs w:val="24"/>
        </w:rPr>
      </w:pPr>
      <w:r w:rsidDel="00000000" w:rsidR="00000000" w:rsidRPr="00000000">
        <w:rPr>
          <w:sz w:val="24"/>
          <w:szCs w:val="24"/>
          <w:rtl w:val="0"/>
        </w:rPr>
        <w:t xml:space="preserve">Desde el punto de vista constitucional, entonces, el Estado tiene cuando menos dos dimensiones: una que llamaremos política, que se ocupa de los derechos constitucionales y los grandes principios que lo rigen y otra que llamaremos orgánica, que se ocupa de los organismos que componen el Estado, su conformación y atribuciones.</w:t>
      </w:r>
    </w:p>
    <w:p w:rsidR="00000000" w:rsidDel="00000000" w:rsidP="00000000" w:rsidRDefault="00000000" w:rsidRPr="00000000" w14:paraId="0000002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1">
      <w:pPr>
        <w:spacing w:after="0" w:line="240" w:lineRule="auto"/>
        <w:jc w:val="both"/>
        <w:rPr>
          <w:sz w:val="24"/>
          <w:szCs w:val="24"/>
        </w:rPr>
      </w:pPr>
      <w:r w:rsidDel="00000000" w:rsidR="00000000" w:rsidRPr="00000000">
        <w:rPr>
          <w:sz w:val="24"/>
          <w:szCs w:val="24"/>
          <w:rtl w:val="0"/>
        </w:rPr>
        <w:t xml:space="preserve">Cuando estas dos dimensiones han sido establecidas en los textos normativos, y se cumplen en la realidad, estamos ante un Estado de Derecho, es decir, un Estado en el que el poder es ejercido no como poderío material, sino en observancia de ciertas reglas preestablecidas. A continuación, trataremos por separado ambas dimensiones para el Estado peruano actual, con una breve consideración previa sobre su evolución desde la Independencia.</w:t>
      </w:r>
    </w:p>
    <w:p w:rsidR="00000000" w:rsidDel="00000000" w:rsidP="00000000" w:rsidRDefault="00000000" w:rsidRPr="00000000" w14:paraId="0000002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3">
      <w:pPr>
        <w:spacing w:after="0" w:line="240" w:lineRule="auto"/>
        <w:jc w:val="both"/>
        <w:rPr>
          <w:b w:val="1"/>
          <w:sz w:val="24"/>
          <w:szCs w:val="24"/>
        </w:rPr>
      </w:pPr>
      <w:r w:rsidDel="00000000" w:rsidR="00000000" w:rsidRPr="00000000">
        <w:rPr>
          <w:b w:val="1"/>
          <w:sz w:val="24"/>
          <w:szCs w:val="24"/>
          <w:rtl w:val="0"/>
        </w:rPr>
        <w:t xml:space="preserve">El Estado Peruano:</w:t>
      </w:r>
    </w:p>
    <w:p w:rsidR="00000000" w:rsidDel="00000000" w:rsidP="00000000" w:rsidRDefault="00000000" w:rsidRPr="00000000" w14:paraId="00000024">
      <w:pPr>
        <w:spacing w:after="0" w:line="240" w:lineRule="auto"/>
        <w:jc w:val="both"/>
        <w:rPr>
          <w:sz w:val="24"/>
          <w:szCs w:val="24"/>
        </w:rPr>
      </w:pPr>
      <w:r w:rsidDel="00000000" w:rsidR="00000000" w:rsidRPr="00000000">
        <w:rPr>
          <w:sz w:val="24"/>
          <w:szCs w:val="24"/>
          <w:rtl w:val="0"/>
        </w:rPr>
        <w:t xml:space="preserve">Dada nuestra historia y configuración política, es preciso hacer una aclaración inicial: el estudio del Estado peruano supone una marcada diferencia entre los hechos políticos y la normatividad constitucional que teóricamente le es aplicable. Si bien los primeros debían adecuarse a la segunda, es notorio que no ha ocurrido así. En este sentido, la aproximación propia de la ciencia política es sustantiva para entender nuestras características estatales pero, en esta parte, vamos a centrarnos en los aspectos constitucionales declarados en nuestra Constitución. Podría parecer que hacerlo así es un ejercicio discutible, por la discrepancia entre hechos y normas pero, de un lado, es necesario conocer cómo debiera ser nuestro sistema político y, de otro, conociéndolo podremos contribuir a solucionar sus problemas y a lograr que hechos y normas sean crecientemente compatibles.</w:t>
      </w:r>
    </w:p>
    <w:p w:rsidR="00000000" w:rsidDel="00000000" w:rsidP="00000000" w:rsidRDefault="00000000" w:rsidRPr="00000000" w14:paraId="0000002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6">
      <w:pPr>
        <w:spacing w:after="0" w:line="240" w:lineRule="auto"/>
        <w:jc w:val="both"/>
        <w:rPr>
          <w:b w:val="1"/>
          <w:sz w:val="24"/>
          <w:szCs w:val="24"/>
        </w:rPr>
      </w:pPr>
      <w:r w:rsidDel="00000000" w:rsidR="00000000" w:rsidRPr="00000000">
        <w:rPr>
          <w:b w:val="1"/>
          <w:sz w:val="24"/>
          <w:szCs w:val="24"/>
          <w:rtl w:val="0"/>
        </w:rPr>
        <w:t xml:space="preserve">1. Lo antecedente a la Constitución de 1993:</w:t>
      </w:r>
    </w:p>
    <w:p w:rsidR="00000000" w:rsidDel="00000000" w:rsidP="00000000" w:rsidRDefault="00000000" w:rsidRPr="00000000" w14:paraId="00000027">
      <w:pPr>
        <w:spacing w:after="0" w:line="240" w:lineRule="auto"/>
        <w:jc w:val="both"/>
        <w:rPr>
          <w:sz w:val="24"/>
          <w:szCs w:val="24"/>
        </w:rPr>
      </w:pPr>
      <w:r w:rsidDel="00000000" w:rsidR="00000000" w:rsidRPr="00000000">
        <w:rPr>
          <w:sz w:val="24"/>
          <w:szCs w:val="24"/>
          <w:rtl w:val="0"/>
        </w:rPr>
        <w:t xml:space="preserve">El Perú nace como Estado independiente en 1821 y aprueba su primera Constitución en 1823. Se conforma sobre un pueblo plural en raza y cultura que, si bien le otorga una riqueza inusual, también le fija ciertos límites como producto de diferencias y desintegración. Al nacer, el Perú no era una nación en el sentido clásico del término porque, de un lado, no estaba consolidado internamente y, de otro, tenía rasgos comunes con otros Estados latinoamericanos nacidos en la misma época.</w:t>
      </w:r>
    </w:p>
    <w:p w:rsidR="00000000" w:rsidDel="00000000" w:rsidP="00000000" w:rsidRDefault="00000000" w:rsidRPr="00000000" w14:paraId="0000002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9">
      <w:pPr>
        <w:spacing w:after="0" w:line="240" w:lineRule="auto"/>
        <w:jc w:val="both"/>
        <w:rPr>
          <w:sz w:val="24"/>
          <w:szCs w:val="24"/>
        </w:rPr>
      </w:pPr>
      <w:r w:rsidDel="00000000" w:rsidR="00000000" w:rsidRPr="00000000">
        <w:rPr>
          <w:sz w:val="24"/>
          <w:szCs w:val="24"/>
          <w:rtl w:val="0"/>
        </w:rPr>
        <w:t xml:space="preserve">Hemos visto cómo en la Europa de los siglos pasados, esta forma de organización del poder que llamamos el Estado moderno, fue desarrollándose sobre naciones constituidas como producto de la creación colectiva de cada pueblo (aun cuando existen también significativas excepciones a esta afirmación). En cierto sentido, este Estado fue fruto madurado de las naciones. De allí que se le haya llamado «Estado-Nación».</w:t>
      </w:r>
    </w:p>
    <w:p w:rsidR="00000000" w:rsidDel="00000000" w:rsidP="00000000" w:rsidRDefault="00000000" w:rsidRPr="00000000" w14:paraId="0000002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B">
      <w:pPr>
        <w:spacing w:after="0" w:line="240" w:lineRule="auto"/>
        <w:jc w:val="both"/>
        <w:rPr>
          <w:sz w:val="24"/>
          <w:szCs w:val="24"/>
        </w:rPr>
      </w:pPr>
      <w:r w:rsidDel="00000000" w:rsidR="00000000" w:rsidRPr="00000000">
        <w:rPr>
          <w:sz w:val="24"/>
          <w:szCs w:val="24"/>
          <w:rtl w:val="0"/>
        </w:rPr>
        <w:t xml:space="preserve">Durante los últimos decenios de nuestra vida colonial, las élites criollas latinoamericanas, y entre ellas la peruana, bebieron del liberalismo que florecía en Europa continental y asumieron sus postulados, lo que contribuyó, entre otros factores, a la independencia de nuestro subcontinente. Naturalmente, el liberalismo criollo no era semejante al europeo (ni al norteamericano) si lo evaluamos en relación a su contexto social: en el Perú no había conciencia extendida de su necesidad y virtudes y globalmente, como pueblo, no podemos decir que hubiera calado en la conciencia nacional porque la nación no estaba propiamente constituida.</w:t>
      </w:r>
    </w:p>
    <w:p w:rsidR="00000000" w:rsidDel="00000000" w:rsidP="00000000" w:rsidRDefault="00000000" w:rsidRPr="00000000" w14:paraId="0000002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D">
      <w:pPr>
        <w:spacing w:after="0" w:line="240" w:lineRule="auto"/>
        <w:jc w:val="both"/>
        <w:rPr>
          <w:sz w:val="24"/>
          <w:szCs w:val="24"/>
        </w:rPr>
      </w:pPr>
      <w:r w:rsidDel="00000000" w:rsidR="00000000" w:rsidRPr="00000000">
        <w:rPr>
          <w:sz w:val="24"/>
          <w:szCs w:val="24"/>
          <w:rtl w:val="0"/>
        </w:rPr>
        <w:t xml:space="preserve">No obstante, tenemos que reconocer que los grupos de poder nacional de entonces, a su medida y con los límites impuestos por la estructura social y política, colaboraron a configurar el Estado peruano. En sí mismo, ese hecho debe ser resaltado como inicio de la peruanidad, aun con la conciencia de sus límites, en algunos casos considerables.</w:t>
      </w:r>
    </w:p>
    <w:p w:rsidR="00000000" w:rsidDel="00000000" w:rsidP="00000000" w:rsidRDefault="00000000" w:rsidRPr="00000000" w14:paraId="0000002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2F">
      <w:pPr>
        <w:spacing w:after="0" w:line="240" w:lineRule="auto"/>
        <w:jc w:val="both"/>
        <w:rPr>
          <w:sz w:val="24"/>
          <w:szCs w:val="24"/>
        </w:rPr>
      </w:pPr>
      <w:r w:rsidDel="00000000" w:rsidR="00000000" w:rsidRPr="00000000">
        <w:rPr>
          <w:sz w:val="24"/>
          <w:szCs w:val="24"/>
          <w:rtl w:val="0"/>
        </w:rPr>
        <w:t xml:space="preserve">Uno de estos grandes límites, que atañe a la materia que desarrollamos aquí, es el de la copia del modelo de Estado europeo y norteamericano, sin ejercer una crítica creativa para adaptarlos a nuestras sociedades. Fue así como las constituciones de los siglos XIX y XX mantuvieron en general un enorme divorcio con la realidad: se declararon derechos que nunca se cumplieron (y que en muchos casos eran imposibles de cumplir) y se pretendió establecer una estructura política en base a la teoría de división de los poderes que no era aplicable a nuestra realidad. Se establecieron mecanismos de democracia representativa inapropiados para la realidad nacional, y todo ello nos llevó a un sistema político que, en los textos legales, era completamente distinto al que operaba en la realidad.</w:t>
      </w:r>
    </w:p>
    <w:p w:rsidR="00000000" w:rsidDel="00000000" w:rsidP="00000000" w:rsidRDefault="00000000" w:rsidRPr="00000000" w14:paraId="0000003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1">
      <w:pPr>
        <w:spacing w:after="0" w:line="240" w:lineRule="auto"/>
        <w:jc w:val="both"/>
        <w:rPr>
          <w:sz w:val="24"/>
          <w:szCs w:val="24"/>
        </w:rPr>
      </w:pPr>
      <w:r w:rsidDel="00000000" w:rsidR="00000000" w:rsidRPr="00000000">
        <w:rPr>
          <w:sz w:val="24"/>
          <w:szCs w:val="24"/>
          <w:rtl w:val="0"/>
        </w:rPr>
        <w:t xml:space="preserve">Ni el caudillismo que va hasta poco antes de la guerra del Pacífico, ni la República Aristocrática que dura hasta 1930, ni el Estado oligárquico que sigue hasta 1970, son excepciones a esta regla. Solo en contados períodos se intentaron soluciones distintas. La regla general fue la del divorcio entre hechos y normas.</w:t>
      </w:r>
    </w:p>
    <w:p w:rsidR="00000000" w:rsidDel="00000000" w:rsidP="00000000" w:rsidRDefault="00000000" w:rsidRPr="00000000" w14:paraId="0000003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3">
      <w:pPr>
        <w:spacing w:after="0" w:line="240" w:lineRule="auto"/>
        <w:jc w:val="both"/>
        <w:rPr>
          <w:sz w:val="24"/>
          <w:szCs w:val="24"/>
        </w:rPr>
      </w:pPr>
      <w:r w:rsidDel="00000000" w:rsidR="00000000" w:rsidRPr="00000000">
        <w:rPr>
          <w:sz w:val="24"/>
          <w:szCs w:val="24"/>
          <w:rtl w:val="0"/>
        </w:rPr>
        <w:t xml:space="preserve">En el curso de nuestro período republicano, sin embargo, dos tendencias deben ser resaltadas por la importancia que revisten:</w:t>
      </w:r>
    </w:p>
    <w:p w:rsidR="00000000" w:rsidDel="00000000" w:rsidP="00000000" w:rsidRDefault="00000000" w:rsidRPr="00000000" w14:paraId="0000003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5">
      <w:pPr>
        <w:spacing w:after="0" w:line="240" w:lineRule="auto"/>
        <w:jc w:val="both"/>
        <w:rPr>
          <w:sz w:val="24"/>
          <w:szCs w:val="24"/>
        </w:rPr>
      </w:pPr>
      <w:r w:rsidDel="00000000" w:rsidR="00000000" w:rsidRPr="00000000">
        <w:rPr>
          <w:sz w:val="24"/>
          <w:szCs w:val="24"/>
          <w:rtl w:val="0"/>
        </w:rPr>
        <w:t xml:space="preserve">1. La primera es el esfuerzo sostenido de construir una nación a partir del Estado. Parece cierto decir que mientras en muchas latitudes la nación construye al Estado como su emanación, en el Perú (así como en varios otros países) es el Estado el que hace emanar de sí un acrisolamiento progresivo de la nación, proceso aún no concluido y que tiene que hacer con la compleja tarea de identificar lo común y respetar lo que hay de diverso entre nosotros. En este sentido, no debemos perder de vista que, si bien somos peruanos, también en un sentido más amplio somos latinoamericanos. Hemos vivido una tensión permanente entre nuestro ser peruano y nuestro ser latinoamericano que es creativa y que presenta perspectivas futuras alentadoras en un mundo crecientemente integrado.</w:t>
      </w:r>
    </w:p>
    <w:p w:rsidR="00000000" w:rsidDel="00000000" w:rsidP="00000000" w:rsidRDefault="00000000" w:rsidRPr="00000000" w14:paraId="0000003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7">
      <w:pPr>
        <w:spacing w:after="0" w:line="240" w:lineRule="auto"/>
        <w:jc w:val="both"/>
        <w:rPr>
          <w:sz w:val="24"/>
          <w:szCs w:val="24"/>
        </w:rPr>
      </w:pPr>
      <w:r w:rsidDel="00000000" w:rsidR="00000000" w:rsidRPr="00000000">
        <w:rPr>
          <w:sz w:val="24"/>
          <w:szCs w:val="24"/>
          <w:rtl w:val="0"/>
        </w:rPr>
        <w:t xml:space="preserve">2. La segunda es una progresiva consolidación del aparato del Estado. La obra de Ramón Castilla fue decisiva en el siglo XIX y, luego de vaivenes, ha sido desarrollada posteriormente por otros cuyas ideas políticas y actuación gubernativa están abiertas a discusión, pero cuyos resabios han sido importantes en el largo plazo. El aparato del Estado está en permanente discusión. Sobre él se tejen las más diversas posiciones. Pero, más allá de las discrepancias, se piensa que el Estado debe ser moderno, eficiente y que, cuando menos, debe cubrir determinadas actividades de control, fiscalización y servicio a las que no puede renunciar.</w:t>
      </w:r>
    </w:p>
    <w:p w:rsidR="00000000" w:rsidDel="00000000" w:rsidP="00000000" w:rsidRDefault="00000000" w:rsidRPr="00000000" w14:paraId="0000003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9">
      <w:pPr>
        <w:spacing w:after="0" w:line="240" w:lineRule="auto"/>
        <w:jc w:val="both"/>
        <w:rPr>
          <w:sz w:val="24"/>
          <w:szCs w:val="24"/>
        </w:rPr>
      </w:pPr>
      <w:r w:rsidDel="00000000" w:rsidR="00000000" w:rsidRPr="00000000">
        <w:rPr>
          <w:sz w:val="24"/>
          <w:szCs w:val="24"/>
          <w:rtl w:val="0"/>
        </w:rPr>
        <w:t xml:space="preserve">El Perú no está hecho y acabado ni como nación ni como Estado. Probablemente ningún otro país lo está y, más bien, el avance de la historia mundial plantea siempre retos más allá de las posibilidades. También es cierto que los aspectos ideológicos globales del mundo superan los de sus fracciones: los derechos humanos y su vigencia, la necesidad del desarrollo, de la paz, etcétera, son imperativos urgentes en la agenda universal que no reciben tratamiento adecuado ni equitativo.</w:t>
      </w:r>
    </w:p>
    <w:p w:rsidR="00000000" w:rsidDel="00000000" w:rsidP="00000000" w:rsidRDefault="00000000" w:rsidRPr="00000000" w14:paraId="0000003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B">
      <w:pPr>
        <w:spacing w:after="0" w:line="240" w:lineRule="auto"/>
        <w:jc w:val="both"/>
        <w:rPr>
          <w:sz w:val="24"/>
          <w:szCs w:val="24"/>
        </w:rPr>
      </w:pPr>
      <w:r w:rsidDel="00000000" w:rsidR="00000000" w:rsidRPr="00000000">
        <w:rPr>
          <w:sz w:val="24"/>
          <w:szCs w:val="24"/>
          <w:rtl w:val="0"/>
        </w:rPr>
        <w:t xml:space="preserve">En este contexto, describir al Estado peruano a partir de su texto constitucional, plantea serios límites en el cotejo con la realidad interna y la que nos circunda. Sin embargo, el estudioso del Derecho debe informarse de todo ello y contribuir en su tarea cotidiana a que muchos aspectos positivos del Derecho vigente en las normas —mas no en los hechos— se hagan realidad, para continuar en este esfuerzo ascendente de largo plazo, por encima de las coyunturas y caídas. Con estas apreciaciones, pasemos a desarrollar los aspectos políticos y orgánicos centrales del Estado peruano actual, según la Constitución Política (1).</w:t>
      </w:r>
    </w:p>
    <w:p w:rsidR="00000000" w:rsidDel="00000000" w:rsidP="00000000" w:rsidRDefault="00000000" w:rsidRPr="00000000" w14:paraId="0000003C">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3D">
      <w:pPr>
        <w:spacing w:after="0" w:line="240" w:lineRule="auto"/>
        <w:jc w:val="both"/>
        <w:rPr>
          <w:b w:val="1"/>
          <w:sz w:val="24"/>
          <w:szCs w:val="24"/>
        </w:rPr>
      </w:pPr>
      <w:r w:rsidDel="00000000" w:rsidR="00000000" w:rsidRPr="00000000">
        <w:rPr>
          <w:b w:val="1"/>
          <w:sz w:val="24"/>
          <w:szCs w:val="24"/>
          <w:rtl w:val="0"/>
        </w:rPr>
        <w:t xml:space="preserve">2. El Estado peruano en su contenido político:</w:t>
      </w:r>
    </w:p>
    <w:p w:rsidR="00000000" w:rsidDel="00000000" w:rsidP="00000000" w:rsidRDefault="00000000" w:rsidRPr="00000000" w14:paraId="0000003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3F">
      <w:pPr>
        <w:spacing w:after="0" w:line="240" w:lineRule="auto"/>
        <w:jc w:val="both"/>
        <w:rPr>
          <w:sz w:val="24"/>
          <w:szCs w:val="24"/>
        </w:rPr>
      </w:pPr>
      <w:r w:rsidDel="00000000" w:rsidR="00000000" w:rsidRPr="00000000">
        <w:rPr>
          <w:sz w:val="24"/>
          <w:szCs w:val="24"/>
          <w:rtl w:val="0"/>
        </w:rPr>
        <w:t xml:space="preserve">El Estado tiene dos grandes grupos de principios normativamente establecidos que resultan fundamentales desde el punto de vista de su contenido político: los derechos constitucionales o derechos humanos —que la Constitución garantiza a las personas— y las reglas generales de su estructuración y actuación.</w:t>
      </w:r>
    </w:p>
    <w:p w:rsidR="00000000" w:rsidDel="00000000" w:rsidP="00000000" w:rsidRDefault="00000000" w:rsidRPr="00000000" w14:paraId="0000004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1">
      <w:pPr>
        <w:spacing w:after="0" w:line="240" w:lineRule="auto"/>
        <w:jc w:val="both"/>
        <w:rPr>
          <w:sz w:val="24"/>
          <w:szCs w:val="24"/>
        </w:rPr>
      </w:pPr>
      <w:r w:rsidDel="00000000" w:rsidR="00000000" w:rsidRPr="00000000">
        <w:rPr>
          <w:sz w:val="24"/>
          <w:szCs w:val="24"/>
          <w:rtl w:val="0"/>
        </w:rPr>
        <w:t xml:space="preserve">Son temas distintos, pero vinculados en la medida en que ambos están orientados a regular los límites y posibilidades del ejercicio del poder estatal dentro de la sociedad. El contenido de estos principios no necesariamente se plasma en la vida cotidiana (lo que toca evaluar a la ciencia política) pero, desde el punto de vista jurídico, los principios son vigentes y exigibles, en algunos casos mediante procedimientos concretos de defensa y, en otros, como aspiraciones nacionales que deben ser llevadas a cabo mediante la decisión política. La distancia que muchas veces existe entre normas y hechos puede hacer aparecer a los principios como utópicos. Sin embargo, todo texto normativo constitucional (y los derechos y principios lo son), obliga y debe ser cumplido en la medida de las posibilidades. Para el Perú actual, como veremos a continuación, su plena vigencia exigirá tiempo, pero exige también emplear todos nuestros esfuerzos por hacerlos realidad.</w:t>
      </w:r>
    </w:p>
    <w:p w:rsidR="00000000" w:rsidDel="00000000" w:rsidP="00000000" w:rsidRDefault="00000000" w:rsidRPr="00000000" w14:paraId="00000042">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43">
      <w:pPr>
        <w:spacing w:after="0" w:line="240" w:lineRule="auto"/>
        <w:jc w:val="both"/>
        <w:rPr>
          <w:b w:val="1"/>
          <w:sz w:val="24"/>
          <w:szCs w:val="24"/>
        </w:rPr>
      </w:pPr>
      <w:r w:rsidDel="00000000" w:rsidR="00000000" w:rsidRPr="00000000">
        <w:rPr>
          <w:b w:val="1"/>
          <w:sz w:val="24"/>
          <w:szCs w:val="24"/>
          <w:rtl w:val="0"/>
        </w:rPr>
        <w:t xml:space="preserve">2.1 Los derechos constitucionales:</w:t>
      </w:r>
    </w:p>
    <w:p w:rsidR="00000000" w:rsidDel="00000000" w:rsidP="00000000" w:rsidRDefault="00000000" w:rsidRPr="00000000" w14:paraId="00000044">
      <w:pPr>
        <w:spacing w:after="0" w:line="240" w:lineRule="auto"/>
        <w:jc w:val="both"/>
        <w:rPr>
          <w:sz w:val="24"/>
          <w:szCs w:val="24"/>
        </w:rPr>
      </w:pPr>
      <w:r w:rsidDel="00000000" w:rsidR="00000000" w:rsidRPr="00000000">
        <w:rPr>
          <w:sz w:val="24"/>
          <w:szCs w:val="24"/>
          <w:rtl w:val="0"/>
        </w:rPr>
        <w:t xml:space="preserve">Después de un largo período en el que se consideró que no todos los seres humanos tenían derechos inherentes a su naturaleza humana, el liberalismo del siglo XVIII desarrolló la posición contraria y así llegaron al Derecho las primeras declaraciones, que se inician en el estado de Pensilvania, para continuar con la clásica Declaración de los Derechos del Hombre y del Ciudadano de la Revolución Francesa de 1789.</w:t>
      </w:r>
    </w:p>
    <w:p w:rsidR="00000000" w:rsidDel="00000000" w:rsidP="00000000" w:rsidRDefault="00000000" w:rsidRPr="00000000" w14:paraId="0000004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6">
      <w:pPr>
        <w:spacing w:after="0" w:line="240" w:lineRule="auto"/>
        <w:jc w:val="both"/>
        <w:rPr>
          <w:sz w:val="24"/>
          <w:szCs w:val="24"/>
        </w:rPr>
      </w:pPr>
      <w:r w:rsidDel="00000000" w:rsidR="00000000" w:rsidRPr="00000000">
        <w:rPr>
          <w:sz w:val="24"/>
          <w:szCs w:val="24"/>
          <w:rtl w:val="0"/>
        </w:rPr>
        <w:t xml:space="preserve">. Esta delineó el camino a las declaraciones constitucionales de derechos por casi ciento treinta años. Vista hoy en día, los derechos entonces estatuidos aparecen insuficientes y propios de una época claramente individualista ya superada. Sin embargo, establecer la libertad desagregada en varios tipos, como la libertad física, de pensamiento, de reunión, de inviolabilidad del domicilio, o el principio de la igualdad ante la ley con una serie de precisiones —principalmente en materia penal— fue profundamente transformador en relación a la arbitrariedad del poder ejercitado en el antiguo régimen.</w:t>
      </w:r>
    </w:p>
    <w:p w:rsidR="00000000" w:rsidDel="00000000" w:rsidP="00000000" w:rsidRDefault="00000000" w:rsidRPr="00000000" w14:paraId="0000004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8">
      <w:pPr>
        <w:spacing w:after="0" w:line="240" w:lineRule="auto"/>
        <w:jc w:val="both"/>
        <w:rPr>
          <w:sz w:val="24"/>
          <w:szCs w:val="24"/>
        </w:rPr>
      </w:pPr>
      <w:r w:rsidDel="00000000" w:rsidR="00000000" w:rsidRPr="00000000">
        <w:rPr>
          <w:sz w:val="24"/>
          <w:szCs w:val="24"/>
          <w:rtl w:val="0"/>
        </w:rPr>
        <w:t xml:space="preserve">En adelante, el ciudadano tendría derechos intocables, al menos desde el punto de vista normativo, y el número de ellos iría creciendo con el tiempo. La Constitución mexicana de 1917, emergente de la revolución, y la alemana de Weimar de 1919, diseñada por una importante representación socialdemócrata, abrieron paso a lo que entonces se llamó derechos sociales (derechos laborales, seguridad social, garantía de protección estatal a los desamparados e incapacitados, etcétera). Ya nuestra Constitución de 1933 hablaba de ellos.</w:t>
      </w:r>
    </w:p>
    <w:p w:rsidR="00000000" w:rsidDel="00000000" w:rsidP="00000000" w:rsidRDefault="00000000" w:rsidRPr="00000000" w14:paraId="0000004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A">
      <w:pPr>
        <w:spacing w:after="0" w:line="240" w:lineRule="auto"/>
        <w:jc w:val="both"/>
        <w:rPr>
          <w:sz w:val="24"/>
          <w:szCs w:val="24"/>
        </w:rPr>
      </w:pPr>
      <w:r w:rsidDel="00000000" w:rsidR="00000000" w:rsidRPr="00000000">
        <w:rPr>
          <w:sz w:val="24"/>
          <w:szCs w:val="24"/>
          <w:rtl w:val="0"/>
        </w:rPr>
        <w:t xml:space="preserve">La Segunda Guerra Mundial y sus horrores llevaron a los estados emergentes a la necesidad de proclamar algo más avanzado aún: que la humanidad tenía unos derechos que le eran propios por su calidad de tal. Aparecieron los derechos humanos con la Declaración de las Naciones Unidas de 1948, que siguió pronto a la Declaración de Derechos y Deberes del Hombre de la Organización de Estados Americanos y, desde entonces, decenas de declaraciones que han ido enriqueciendo la defensa y protección de los derechos humanos en el derecho internacional y en los derechos nacionales.</w:t>
      </w:r>
    </w:p>
    <w:p w:rsidR="00000000" w:rsidDel="00000000" w:rsidP="00000000" w:rsidRDefault="00000000" w:rsidRPr="00000000" w14:paraId="0000004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C">
      <w:pPr>
        <w:spacing w:after="0" w:line="240" w:lineRule="auto"/>
        <w:jc w:val="both"/>
        <w:rPr>
          <w:sz w:val="24"/>
          <w:szCs w:val="24"/>
        </w:rPr>
      </w:pPr>
      <w:r w:rsidDel="00000000" w:rsidR="00000000" w:rsidRPr="00000000">
        <w:rPr>
          <w:sz w:val="24"/>
          <w:szCs w:val="24"/>
          <w:rtl w:val="0"/>
        </w:rPr>
        <w:t xml:space="preserve">En esta ruta se inscribe el reconocimiento jurídico peruano de los derechos constitucionales, tanto en sus textos legislativos como en la Constitución.</w:t>
      </w:r>
    </w:p>
    <w:p w:rsidR="00000000" w:rsidDel="00000000" w:rsidP="00000000" w:rsidRDefault="00000000" w:rsidRPr="00000000" w14:paraId="0000004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4E">
      <w:pPr>
        <w:spacing w:after="0" w:line="240" w:lineRule="auto"/>
        <w:jc w:val="both"/>
        <w:rPr>
          <w:sz w:val="24"/>
          <w:szCs w:val="24"/>
        </w:rPr>
      </w:pPr>
      <w:r w:rsidDel="00000000" w:rsidR="00000000" w:rsidRPr="00000000">
        <w:rPr>
          <w:sz w:val="24"/>
          <w:szCs w:val="24"/>
          <w:rtl w:val="0"/>
        </w:rPr>
        <w:t xml:space="preserve">Por otro lado, el régimen constitucional peruano establece un sistema amplio de defensa de los derechos a través de las garantías constitucionales contenidas en el artículo 200 del texto de la Carta.</w:t>
      </w:r>
    </w:p>
    <w:p w:rsidR="00000000" w:rsidDel="00000000" w:rsidP="00000000" w:rsidRDefault="00000000" w:rsidRPr="00000000" w14:paraId="0000004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0">
      <w:pPr>
        <w:spacing w:after="0" w:line="240" w:lineRule="auto"/>
        <w:jc w:val="both"/>
        <w:rPr>
          <w:sz w:val="24"/>
          <w:szCs w:val="24"/>
        </w:rPr>
      </w:pPr>
      <w:r w:rsidDel="00000000" w:rsidR="00000000" w:rsidRPr="00000000">
        <w:rPr>
          <w:sz w:val="24"/>
          <w:szCs w:val="24"/>
          <w:rtl w:val="0"/>
        </w:rPr>
        <w:t xml:space="preserve">La existencia de estos derechos plantea ciertas condiciones positivas para el desenvolvimiento de la vida social y política. En síntesis ellas son dos:</w:t>
      </w:r>
    </w:p>
    <w:p w:rsidR="00000000" w:rsidDel="00000000" w:rsidP="00000000" w:rsidRDefault="00000000" w:rsidRPr="00000000" w14:paraId="0000005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2">
      <w:pPr>
        <w:spacing w:after="0" w:line="240" w:lineRule="auto"/>
        <w:jc w:val="both"/>
        <w:rPr>
          <w:sz w:val="24"/>
          <w:szCs w:val="24"/>
        </w:rPr>
      </w:pPr>
      <w:r w:rsidDel="00000000" w:rsidR="00000000" w:rsidRPr="00000000">
        <w:rPr>
          <w:sz w:val="24"/>
          <w:szCs w:val="24"/>
          <w:rtl w:val="0"/>
        </w:rPr>
        <w:t xml:space="preserve">1. Del lado de las personas, la existencia de los derechos trae correlativamente el deber de respetarlos en los demás, de manera que se pueda acceder cada vez a formas superiores de vida civilizada y solidaria dentro del todo social. En un mundo acusado de progresiva pérdida (cuando no inversión) de valores, el derecho a la paz y a la tranquilidad que establece nuestra Constitución es una revalorización de lo propiamente humano en nuestras relaciones con los demás.</w:t>
      </w:r>
    </w:p>
    <w:p w:rsidR="00000000" w:rsidDel="00000000" w:rsidP="00000000" w:rsidRDefault="00000000" w:rsidRPr="00000000" w14:paraId="0000005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4">
      <w:pPr>
        <w:spacing w:after="0" w:line="240" w:lineRule="auto"/>
        <w:jc w:val="both"/>
        <w:rPr>
          <w:sz w:val="24"/>
          <w:szCs w:val="24"/>
        </w:rPr>
      </w:pPr>
      <w:r w:rsidDel="00000000" w:rsidR="00000000" w:rsidRPr="00000000">
        <w:rPr>
          <w:sz w:val="24"/>
          <w:szCs w:val="24"/>
          <w:rtl w:val="0"/>
        </w:rPr>
        <w:t xml:space="preserve">2. Del lado de los órganos estatales, su autoridad y la de quienes ejercen funciones en ellos queda limitada por los derechos establecidos, porque al estar constitucionalmente garantizados, ninguna autoridad puede jurídicamente vulnerarlos y, muy por el contrario, debe protegerlos y promoverlos (2).</w:t>
      </w:r>
    </w:p>
    <w:p w:rsidR="00000000" w:rsidDel="00000000" w:rsidP="00000000" w:rsidRDefault="00000000" w:rsidRPr="00000000" w14:paraId="0000005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6">
      <w:pPr>
        <w:spacing w:after="0" w:line="240" w:lineRule="auto"/>
        <w:jc w:val="both"/>
        <w:rPr>
          <w:sz w:val="24"/>
          <w:szCs w:val="24"/>
        </w:rPr>
      </w:pPr>
      <w:r w:rsidDel="00000000" w:rsidR="00000000" w:rsidRPr="00000000">
        <w:rPr>
          <w:sz w:val="24"/>
          <w:szCs w:val="24"/>
          <w:rtl w:val="0"/>
        </w:rPr>
        <w:t xml:space="preserve">Los derechos humanos son hoy un elemento esencial de lo democrático y, por tanto, donde los derechos son vulnerados o postergados no se puede admitir que haya democracia. Contemporáneamente, entonces, democracia no es solo un sistema político de gobernantes elegidos que cumplen sus funciones, sino también la vigencia creciente de los derechos humanos en la sociedad, con lo que el concepto de democracia se ha enriquecido, y se ha fortalecido el de Estado de Derecho.</w:t>
      </w:r>
    </w:p>
    <w:p w:rsidR="00000000" w:rsidDel="00000000" w:rsidP="00000000" w:rsidRDefault="00000000" w:rsidRPr="00000000" w14:paraId="0000005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8">
      <w:pPr>
        <w:spacing w:after="0" w:line="240" w:lineRule="auto"/>
        <w:jc w:val="both"/>
        <w:rPr>
          <w:sz w:val="24"/>
          <w:szCs w:val="24"/>
        </w:rPr>
      </w:pPr>
      <w:r w:rsidDel="00000000" w:rsidR="00000000" w:rsidRPr="00000000">
        <w:rPr>
          <w:sz w:val="24"/>
          <w:szCs w:val="24"/>
          <w:rtl w:val="0"/>
        </w:rPr>
        <w:t xml:space="preserve">Se llega así a una doble situación: de un lado, la sociedad individualista debe ser superada para alcanzar una sociedad solidaria en beneficio de las personas que la componen. El Tribunal Constitucional ha reconocido el valor constitucional de la solidaridad:</w:t>
      </w:r>
    </w:p>
    <w:p w:rsidR="00000000" w:rsidDel="00000000" w:rsidP="00000000" w:rsidRDefault="00000000" w:rsidRPr="00000000" w14:paraId="0000005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A">
      <w:pPr>
        <w:spacing w:after="0" w:line="240" w:lineRule="auto"/>
        <w:jc w:val="both"/>
        <w:rPr>
          <w:sz w:val="24"/>
          <w:szCs w:val="24"/>
        </w:rPr>
      </w:pPr>
      <w:r w:rsidDel="00000000" w:rsidR="00000000" w:rsidRPr="00000000">
        <w:rPr>
          <w:sz w:val="24"/>
          <w:szCs w:val="24"/>
          <w:rtl w:val="0"/>
        </w:rPr>
        <w:t xml:space="preserve">La solidaridad implica la creación de un nexo ético y común que vincula a quienes integran una sociedad política. Expresa una orientación normativa dirigida a la exaltación de los sentimientos que impulsan a los hombres a prestarse ayuda mutua, haciéndoles sentir que la sociedad no es algo externo, sino consustancial.</w:t>
      </w:r>
    </w:p>
    <w:p w:rsidR="00000000" w:rsidDel="00000000" w:rsidP="00000000" w:rsidRDefault="00000000" w:rsidRPr="00000000" w14:paraId="0000005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C">
      <w:pPr>
        <w:spacing w:after="0" w:line="240" w:lineRule="auto"/>
        <w:jc w:val="both"/>
        <w:rPr>
          <w:sz w:val="24"/>
          <w:szCs w:val="24"/>
        </w:rPr>
      </w:pPr>
      <w:r w:rsidDel="00000000" w:rsidR="00000000" w:rsidRPr="00000000">
        <w:rPr>
          <w:sz w:val="24"/>
          <w:szCs w:val="24"/>
          <w:rtl w:val="0"/>
        </w:rPr>
        <w:t xml:space="preserve">El principio de solidaridad promueve el cumplimiento de un conjunto de deberes, a saber:</w:t>
      </w:r>
    </w:p>
    <w:p w:rsidR="00000000" w:rsidDel="00000000" w:rsidP="00000000" w:rsidRDefault="00000000" w:rsidRPr="00000000" w14:paraId="0000005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5E">
      <w:pPr>
        <w:spacing w:after="0" w:line="240" w:lineRule="auto"/>
        <w:jc w:val="both"/>
        <w:rPr>
          <w:sz w:val="24"/>
          <w:szCs w:val="24"/>
        </w:rPr>
      </w:pPr>
      <w:r w:rsidDel="00000000" w:rsidR="00000000" w:rsidRPr="00000000">
        <w:rPr>
          <w:sz w:val="24"/>
          <w:szCs w:val="24"/>
          <w:rtl w:val="0"/>
        </w:rPr>
        <w:t xml:space="preserve">a) El deber de todos los integrantes de una colectividad de aportar con su actividad a la consecución del fin común. Ello tiene que ver con la necesidad de verificar una pluralidad de conductas (cargos públicos, deberes ciudadanos, etcétera) a favor del grupo social.</w:t>
      </w:r>
    </w:p>
    <w:p w:rsidR="00000000" w:rsidDel="00000000" w:rsidP="00000000" w:rsidRDefault="00000000" w:rsidRPr="00000000" w14:paraId="0000005F">
      <w:pPr>
        <w:spacing w:after="0" w:line="240" w:lineRule="auto"/>
        <w:jc w:val="both"/>
        <w:rPr>
          <w:sz w:val="24"/>
          <w:szCs w:val="24"/>
        </w:rPr>
      </w:pPr>
      <w:r w:rsidDel="00000000" w:rsidR="00000000" w:rsidRPr="00000000">
        <w:rPr>
          <w:sz w:val="24"/>
          <w:szCs w:val="24"/>
          <w:rtl w:val="0"/>
        </w:rPr>
        <w:t xml:space="preserve">b) El deber del núcleo dirigencial de la colectividad política de redistribuir adecuadamente los beneficios aportados por sus integrantes; ello sin mengua de la responsabilidad de adoptar las medidas necesarias para alcanzar los fines sociales (3).</w:t>
      </w:r>
    </w:p>
    <w:p w:rsidR="00000000" w:rsidDel="00000000" w:rsidP="00000000" w:rsidRDefault="00000000" w:rsidRPr="00000000" w14:paraId="00000060">
      <w:pPr>
        <w:spacing w:after="0" w:line="240" w:lineRule="auto"/>
        <w:jc w:val="both"/>
        <w:rPr>
          <w:sz w:val="24"/>
          <w:szCs w:val="24"/>
        </w:rPr>
      </w:pPr>
      <w:r w:rsidDel="00000000" w:rsidR="00000000" w:rsidRPr="00000000">
        <w:rPr>
          <w:sz w:val="24"/>
          <w:szCs w:val="24"/>
          <w:rtl w:val="0"/>
        </w:rPr>
        <w:t xml:space="preserve">De otro lado, el Estado, sus órganos y funcionarios se someten a la vigencia de esos derechos para hacerlos cada vez más reales y conformar una sociedad crecientemente democrática. El Tribunal Constitucional ha dicho que los derechos constitucionales son un derecho de cada persona y un deber para cada autoridad del Estado:</w:t>
      </w:r>
    </w:p>
    <w:p w:rsidR="00000000" w:rsidDel="00000000" w:rsidP="00000000" w:rsidRDefault="00000000" w:rsidRPr="00000000" w14:paraId="00000061">
      <w:pPr>
        <w:spacing w:after="0" w:line="240" w:lineRule="auto"/>
        <w:jc w:val="both"/>
        <w:rPr>
          <w:sz w:val="24"/>
          <w:szCs w:val="24"/>
        </w:rPr>
      </w:pPr>
      <w:r w:rsidDel="00000000" w:rsidR="00000000" w:rsidRPr="00000000">
        <w:rPr>
          <w:sz w:val="24"/>
          <w:szCs w:val="24"/>
          <w:rtl w:val="0"/>
        </w:rPr>
        <w:t xml:space="preserve">5.- [...] Ello significa que los derechos fundamentales no solo demandan abstenciones o que se respete el ámbito de autonomía individual garantizado en su condición de derechos subjetivos, sino también verdaderos mandatos de actuación y deberes de protección especial de los poderes públicos, al mismo tiempo que informan y se irradian las relaciones entre particulares, actuando como verdaderos límites a la autonomía privada (4).</w:t>
      </w:r>
    </w:p>
    <w:p w:rsidR="00000000" w:rsidDel="00000000" w:rsidP="00000000" w:rsidRDefault="00000000" w:rsidRPr="00000000" w14:paraId="00000062">
      <w:pPr>
        <w:spacing w:after="0" w:line="240" w:lineRule="auto"/>
        <w:jc w:val="both"/>
        <w:rPr>
          <w:sz w:val="24"/>
          <w:szCs w:val="24"/>
        </w:rPr>
      </w:pPr>
      <w:r w:rsidDel="00000000" w:rsidR="00000000" w:rsidRPr="00000000">
        <w:rPr>
          <w:sz w:val="24"/>
          <w:szCs w:val="24"/>
          <w:rtl w:val="0"/>
        </w:rPr>
        <w:t xml:space="preserve">La praxis de los derechos humanos lleva, de esta manera, a la obligación de todos y cada uno de elevar las condiciones de vida social y de hacerla más acorde a los grandes principios, respaldados por el imperio del Derecho.</w:t>
      </w:r>
    </w:p>
    <w:p w:rsidR="00000000" w:rsidDel="00000000" w:rsidP="00000000" w:rsidRDefault="00000000" w:rsidRPr="00000000" w14:paraId="0000006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64">
      <w:pPr>
        <w:spacing w:after="0" w:line="240" w:lineRule="auto"/>
        <w:jc w:val="both"/>
        <w:rPr>
          <w:b w:val="1"/>
          <w:sz w:val="24"/>
          <w:szCs w:val="24"/>
        </w:rPr>
      </w:pPr>
      <w:r w:rsidDel="00000000" w:rsidR="00000000" w:rsidRPr="00000000">
        <w:rPr>
          <w:b w:val="1"/>
          <w:sz w:val="24"/>
          <w:szCs w:val="24"/>
          <w:rtl w:val="0"/>
        </w:rPr>
        <w:t xml:space="preserve">2.2 Los principios de organización y de política general del Estado:</w:t>
      </w:r>
    </w:p>
    <w:p w:rsidR="00000000" w:rsidDel="00000000" w:rsidP="00000000" w:rsidRDefault="00000000" w:rsidRPr="00000000" w14:paraId="00000065">
      <w:pPr>
        <w:spacing w:after="0" w:line="240" w:lineRule="auto"/>
        <w:jc w:val="both"/>
        <w:rPr>
          <w:sz w:val="24"/>
          <w:szCs w:val="24"/>
        </w:rPr>
      </w:pPr>
      <w:r w:rsidDel="00000000" w:rsidR="00000000" w:rsidRPr="00000000">
        <w:rPr>
          <w:sz w:val="24"/>
          <w:szCs w:val="24"/>
          <w:rtl w:val="0"/>
        </w:rPr>
        <w:t xml:space="preserve">Fuera de los derechos constitucionales, el Estado peruano tiene otros principios que se refieren a la organización política, pues rigen su estructuración orgánica, y a la praxis general de su política, pues informan sus decisiones y la actuación general de sus gobernantes.</w:t>
      </w:r>
    </w:p>
    <w:p w:rsidR="00000000" w:rsidDel="00000000" w:rsidP="00000000" w:rsidRDefault="00000000" w:rsidRPr="00000000" w14:paraId="0000006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67">
      <w:pPr>
        <w:spacing w:after="0" w:line="240" w:lineRule="auto"/>
        <w:jc w:val="both"/>
        <w:rPr>
          <w:sz w:val="24"/>
          <w:szCs w:val="24"/>
        </w:rPr>
      </w:pPr>
      <w:r w:rsidDel="00000000" w:rsidR="00000000" w:rsidRPr="00000000">
        <w:rPr>
          <w:sz w:val="24"/>
          <w:szCs w:val="24"/>
          <w:rtl w:val="0"/>
        </w:rPr>
        <w:t xml:space="preserve">Estos principios son los siguientes:</w:t>
      </w:r>
    </w:p>
    <w:p w:rsidR="00000000" w:rsidDel="00000000" w:rsidP="00000000" w:rsidRDefault="00000000" w:rsidRPr="00000000" w14:paraId="00000068">
      <w:pPr>
        <w:spacing w:after="0" w:line="240" w:lineRule="auto"/>
        <w:jc w:val="both"/>
        <w:rPr>
          <w:sz w:val="24"/>
          <w:szCs w:val="24"/>
        </w:rPr>
      </w:pPr>
      <w:r w:rsidDel="00000000" w:rsidR="00000000" w:rsidRPr="00000000">
        <w:rPr>
          <w:sz w:val="24"/>
          <w:szCs w:val="24"/>
          <w:rtl w:val="0"/>
        </w:rPr>
        <w:t xml:space="preserve">1. El Perú es una República democrática y social, independiente y soberana (Constitución, artículo 43).</w:t>
      </w:r>
    </w:p>
    <w:p w:rsidR="00000000" w:rsidDel="00000000" w:rsidP="00000000" w:rsidRDefault="00000000" w:rsidRPr="00000000" w14:paraId="00000069">
      <w:pPr>
        <w:spacing w:after="0" w:line="240" w:lineRule="auto"/>
        <w:jc w:val="both"/>
        <w:rPr>
          <w:sz w:val="24"/>
          <w:szCs w:val="24"/>
        </w:rPr>
      </w:pPr>
      <w:r w:rsidDel="00000000" w:rsidR="00000000" w:rsidRPr="00000000">
        <w:rPr>
          <w:sz w:val="24"/>
          <w:szCs w:val="24"/>
          <w:rtl w:val="0"/>
        </w:rPr>
        <w:t xml:space="preserve">2. El gobierno del Perú es unitario, representativo y descentralizado y se organiza según el principio de la separación de poderes (Constitución, artículo 43).</w:t>
      </w:r>
    </w:p>
    <w:p w:rsidR="00000000" w:rsidDel="00000000" w:rsidP="00000000" w:rsidRDefault="00000000" w:rsidRPr="00000000" w14:paraId="0000006A">
      <w:pPr>
        <w:spacing w:after="0" w:line="240" w:lineRule="auto"/>
        <w:jc w:val="both"/>
        <w:rPr>
          <w:sz w:val="24"/>
          <w:szCs w:val="24"/>
        </w:rPr>
      </w:pPr>
      <w:r w:rsidDel="00000000" w:rsidR="00000000" w:rsidRPr="00000000">
        <w:rPr>
          <w:sz w:val="24"/>
          <w:szCs w:val="24"/>
          <w:rtl w:val="0"/>
        </w:rPr>
        <w:t xml:space="preserve">3. El poder emana del pueblo. Quienes lo ejercen lo hacen en su representación y con las limitaciones y responsabilidades señaladas por la Constitución y la ley.</w:t>
      </w:r>
    </w:p>
    <w:p w:rsidR="00000000" w:rsidDel="00000000" w:rsidP="00000000" w:rsidRDefault="00000000" w:rsidRPr="00000000" w14:paraId="0000006B">
      <w:pPr>
        <w:spacing w:after="0" w:line="240" w:lineRule="auto"/>
        <w:jc w:val="both"/>
        <w:rPr>
          <w:sz w:val="24"/>
          <w:szCs w:val="24"/>
        </w:rPr>
      </w:pPr>
      <w:r w:rsidDel="00000000" w:rsidR="00000000" w:rsidRPr="00000000">
        <w:rPr>
          <w:sz w:val="24"/>
          <w:szCs w:val="24"/>
          <w:rtl w:val="0"/>
        </w:rPr>
        <w:t xml:space="preserve">Ninguna persona, organización, fuerza armada o fuerza policial o sector del pueblo, puede arrogarse su ejercicio. Hacerlo es rebelión o sedición (Constitución, artículo 45).</w:t>
      </w:r>
    </w:p>
    <w:p w:rsidR="00000000" w:rsidDel="00000000" w:rsidP="00000000" w:rsidRDefault="00000000" w:rsidRPr="00000000" w14:paraId="0000006C">
      <w:pPr>
        <w:spacing w:after="0" w:line="240" w:lineRule="auto"/>
        <w:jc w:val="both"/>
        <w:rPr>
          <w:sz w:val="24"/>
          <w:szCs w:val="24"/>
        </w:rPr>
      </w:pPr>
      <w:r w:rsidDel="00000000" w:rsidR="00000000" w:rsidRPr="00000000">
        <w:rPr>
          <w:sz w:val="24"/>
          <w:szCs w:val="24"/>
          <w:rtl w:val="0"/>
        </w:rPr>
        <w:t xml:space="preserve">4. Nadie debe obediencia a un gobierno usurpador ni a quienes asuman funciones o empleos públicos en violación de los procedimientos que la Constitución y las leyes establecen. Son nulos los actos de toda autoridad usurpada. El pueblo tiene el derecho de insurgir en defensa del orden constitucional (Constitución, artículo 46).</w:t>
      </w:r>
    </w:p>
    <w:p w:rsidR="00000000" w:rsidDel="00000000" w:rsidP="00000000" w:rsidRDefault="00000000" w:rsidRPr="00000000" w14:paraId="0000006D">
      <w:pPr>
        <w:spacing w:after="0" w:line="240" w:lineRule="auto"/>
        <w:jc w:val="both"/>
        <w:rPr>
          <w:sz w:val="24"/>
          <w:szCs w:val="24"/>
        </w:rPr>
      </w:pPr>
      <w:r w:rsidDel="00000000" w:rsidR="00000000" w:rsidRPr="00000000">
        <w:rPr>
          <w:sz w:val="24"/>
          <w:szCs w:val="24"/>
          <w:rtl w:val="0"/>
        </w:rPr>
        <w:t xml:space="preserve">5. El Estado estimula la creación de riqueza y garantiza la libertad de trabajo y la libertad de empresa, comercio e industria, dentro del marco de la Constitución y las leyes (Constitución, artículo 59). Todo ello ocurre en el contexto de una economía social de mercado (Constitución, artículo 58) con pluralismo económico (Constitución, artículo 60) y con libre competencia (Constitución, artículo 61).</w:t>
      </w:r>
    </w:p>
    <w:p w:rsidR="00000000" w:rsidDel="00000000" w:rsidP="00000000" w:rsidRDefault="00000000" w:rsidRPr="00000000" w14:paraId="0000006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6F">
      <w:pPr>
        <w:spacing w:after="0" w:line="240" w:lineRule="auto"/>
        <w:jc w:val="both"/>
        <w:rPr>
          <w:sz w:val="24"/>
          <w:szCs w:val="24"/>
        </w:rPr>
      </w:pPr>
      <w:r w:rsidDel="00000000" w:rsidR="00000000" w:rsidRPr="00000000">
        <w:rPr>
          <w:sz w:val="24"/>
          <w:szCs w:val="24"/>
          <w:rtl w:val="0"/>
        </w:rPr>
        <w:t xml:space="preserve">No corresponde aquí hacer una explicación detallada de cada uno de los asuntos involucrados en estas normas, cosa propia del derecho constitucional, pero sí nos interesa rescatar algunos puntos fundamentales:</w:t>
      </w:r>
    </w:p>
    <w:p w:rsidR="00000000" w:rsidDel="00000000" w:rsidP="00000000" w:rsidRDefault="00000000" w:rsidRPr="00000000" w14:paraId="00000070">
      <w:pPr>
        <w:spacing w:after="0" w:line="240" w:lineRule="auto"/>
        <w:jc w:val="both"/>
        <w:rPr>
          <w:sz w:val="24"/>
          <w:szCs w:val="24"/>
        </w:rPr>
      </w:pPr>
      <w:r w:rsidDel="00000000" w:rsidR="00000000" w:rsidRPr="00000000">
        <w:rPr>
          <w:sz w:val="24"/>
          <w:szCs w:val="24"/>
          <w:rtl w:val="0"/>
        </w:rPr>
        <w:t xml:space="preserve">1. El Perú es república y no monarquía. En algún momento de los debates constituyentes de 1823 se discutió la alternativa pero ya nuestra primera Constitución eligió la forma republicana y ella ha pasado a ser un rasgo invariable de nuestro Estado.</w:t>
      </w:r>
    </w:p>
    <w:p w:rsidR="00000000" w:rsidDel="00000000" w:rsidP="00000000" w:rsidRDefault="00000000" w:rsidRPr="00000000" w14:paraId="00000071">
      <w:pPr>
        <w:spacing w:after="0" w:line="240" w:lineRule="auto"/>
        <w:jc w:val="both"/>
        <w:rPr>
          <w:sz w:val="24"/>
          <w:szCs w:val="24"/>
        </w:rPr>
      </w:pPr>
      <w:r w:rsidDel="00000000" w:rsidR="00000000" w:rsidRPr="00000000">
        <w:rPr>
          <w:sz w:val="24"/>
          <w:szCs w:val="24"/>
          <w:rtl w:val="0"/>
        </w:rPr>
        <w:t xml:space="preserve">2. El Perú es una república democrática, es decir, inspirada en el principio de que es el pueblo el que decide los destinos del país y elige periódicamente a los gobernantes. Correlativamente, el Gobierno debe gobernar en beneficio del pueblo, cumpliendo las promesas electorales merced a las que fue elegido.</w:t>
      </w:r>
    </w:p>
    <w:p w:rsidR="00000000" w:rsidDel="00000000" w:rsidP="00000000" w:rsidRDefault="00000000" w:rsidRPr="00000000" w14:paraId="00000072">
      <w:pPr>
        <w:spacing w:after="0" w:line="240" w:lineRule="auto"/>
        <w:jc w:val="both"/>
        <w:rPr>
          <w:sz w:val="24"/>
          <w:szCs w:val="24"/>
        </w:rPr>
      </w:pPr>
      <w:r w:rsidDel="00000000" w:rsidR="00000000" w:rsidRPr="00000000">
        <w:rPr>
          <w:sz w:val="24"/>
          <w:szCs w:val="24"/>
          <w:rtl w:val="0"/>
        </w:rPr>
        <w:t xml:space="preserve">3. El carácter de república social que tiene el Estado Peruano ratifica lo ya dicho en párrafos anteriores: debe superarse la concepción individualista en beneficio de otra superior, que es la sociedad fraterna y solidaria.</w:t>
      </w:r>
    </w:p>
    <w:p w:rsidR="00000000" w:rsidDel="00000000" w:rsidP="00000000" w:rsidRDefault="00000000" w:rsidRPr="00000000" w14:paraId="00000073">
      <w:pPr>
        <w:spacing w:after="0" w:line="240" w:lineRule="auto"/>
        <w:jc w:val="both"/>
        <w:rPr>
          <w:sz w:val="24"/>
          <w:szCs w:val="24"/>
        </w:rPr>
      </w:pPr>
      <w:r w:rsidDel="00000000" w:rsidR="00000000" w:rsidRPr="00000000">
        <w:rPr>
          <w:sz w:val="24"/>
          <w:szCs w:val="24"/>
          <w:rtl w:val="0"/>
        </w:rPr>
        <w:t xml:space="preserve">4. El Perú es una república independiente y soberana, es decir, no acepta la injerencia de potencias extranjeras en sus decisiones internas y externas. La independencia y soberanía, al principio, tuvieron tinte esencialmente político pero, con la evolución del mundo actual, también han adquirido connotaciones económicas, sociales y culturales. El mandato constitucional debe extenderse por tanto a todos estos ámbitos.</w:t>
      </w:r>
    </w:p>
    <w:p w:rsidR="00000000" w:rsidDel="00000000" w:rsidP="00000000" w:rsidRDefault="00000000" w:rsidRPr="00000000" w14:paraId="00000074">
      <w:pPr>
        <w:spacing w:after="0" w:line="240" w:lineRule="auto"/>
        <w:jc w:val="both"/>
        <w:rPr>
          <w:sz w:val="24"/>
          <w:szCs w:val="24"/>
        </w:rPr>
      </w:pPr>
      <w:r w:rsidDel="00000000" w:rsidR="00000000" w:rsidRPr="00000000">
        <w:rPr>
          <w:sz w:val="24"/>
          <w:szCs w:val="24"/>
          <w:rtl w:val="0"/>
        </w:rPr>
        <w:t xml:space="preserve">5. El Perú fundamenta su organización social general en el trabajo como fuente de riqueza. Este principio está respaldado en muchas otras normas del sistema jurídico peruano.</w:t>
      </w:r>
    </w:p>
    <w:p w:rsidR="00000000" w:rsidDel="00000000" w:rsidP="00000000" w:rsidRDefault="00000000" w:rsidRPr="00000000" w14:paraId="00000075">
      <w:pPr>
        <w:spacing w:after="0" w:line="240" w:lineRule="auto"/>
        <w:jc w:val="both"/>
        <w:rPr>
          <w:sz w:val="24"/>
          <w:szCs w:val="24"/>
        </w:rPr>
      </w:pPr>
      <w:r w:rsidDel="00000000" w:rsidR="00000000" w:rsidRPr="00000000">
        <w:rPr>
          <w:sz w:val="24"/>
          <w:szCs w:val="24"/>
          <w:rtl w:val="0"/>
        </w:rPr>
        <w:t xml:space="preserve">6. Finalmente, el gobierno es unitario, esto es, que el llamado gobierno central (ver más adelante) tiene mando y poder de decisión sobre muchos asuntos en todo el territorio, a diferencia de los sistemas federales, en los que dicho poder está compartido por órganos de gobierno distintos; es representativo porque los gobernantes deben ser elegidos por el pueblo y actúan en su representación, lo que tiene que ver con los elementos democráticos viscos anteriormente; y es descentralizado porque se considera que las distintas regiones del país, dentro del gobierno unitario, deben tener una participación importante en la toma de decisiones sobre qué y cómo hacer en sus respectivos territorios y en beneficio de su población.</w:t>
      </w:r>
    </w:p>
    <w:p w:rsidR="00000000" w:rsidDel="00000000" w:rsidP="00000000" w:rsidRDefault="00000000" w:rsidRPr="00000000" w14:paraId="0000007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77">
      <w:pPr>
        <w:spacing w:after="0" w:line="240" w:lineRule="auto"/>
        <w:jc w:val="both"/>
        <w:rPr>
          <w:sz w:val="24"/>
          <w:szCs w:val="24"/>
        </w:rPr>
      </w:pPr>
      <w:r w:rsidDel="00000000" w:rsidR="00000000" w:rsidRPr="00000000">
        <w:rPr>
          <w:sz w:val="24"/>
          <w:szCs w:val="24"/>
          <w:rtl w:val="0"/>
        </w:rPr>
        <w:t xml:space="preserve">En otras normas también hay un principio general de consolidación peruana. Se manifiesta, por ejemplo, en la obligación del Estado de preservar las diversas manifestaciones culturales y lingüísticas del país y de promover la integración nacional. También en el reconocimiento de ciertos derechos como el de expresarse en su idioma nativo a quienes tienen uno distinto al español y, en general, en la importancia que se da a la educación plural e integradora de nuestro ser nacional.</w:t>
      </w:r>
    </w:p>
    <w:p w:rsidR="00000000" w:rsidDel="00000000" w:rsidP="00000000" w:rsidRDefault="00000000" w:rsidRPr="00000000" w14:paraId="0000007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79">
      <w:pPr>
        <w:spacing w:after="0" w:line="240" w:lineRule="auto"/>
        <w:jc w:val="both"/>
        <w:rPr>
          <w:sz w:val="24"/>
          <w:szCs w:val="24"/>
        </w:rPr>
      </w:pPr>
      <w:r w:rsidDel="00000000" w:rsidR="00000000" w:rsidRPr="00000000">
        <w:rPr>
          <w:sz w:val="24"/>
          <w:szCs w:val="24"/>
          <w:rtl w:val="0"/>
        </w:rPr>
        <w:t xml:space="preserve">Finalmente, en este somero recuento destacan los deberes primordiales del Estado, entre los que se encuentran; defender la soberanía nacional, garantizar la plena vigencia de los derechos humanos, proteger a la población de las amenazas contra su seguridad y promover el bienestar general basado en la justicia y en el desarrollo integral y equilibrado de la Nación.</w:t>
      </w:r>
    </w:p>
    <w:p w:rsidR="00000000" w:rsidDel="00000000" w:rsidP="00000000" w:rsidRDefault="00000000" w:rsidRPr="00000000" w14:paraId="0000007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7B">
      <w:pPr>
        <w:spacing w:after="0" w:line="240" w:lineRule="auto"/>
        <w:jc w:val="both"/>
        <w:rPr>
          <w:b w:val="1"/>
          <w:sz w:val="24"/>
          <w:szCs w:val="24"/>
        </w:rPr>
      </w:pPr>
      <w:r w:rsidDel="00000000" w:rsidR="00000000" w:rsidRPr="00000000">
        <w:rPr>
          <w:b w:val="1"/>
          <w:sz w:val="24"/>
          <w:szCs w:val="24"/>
          <w:rtl w:val="0"/>
        </w:rPr>
        <w:t xml:space="preserve">2.3 Una evaluación de conjunto:</w:t>
      </w:r>
    </w:p>
    <w:p w:rsidR="00000000" w:rsidDel="00000000" w:rsidP="00000000" w:rsidRDefault="00000000" w:rsidRPr="00000000" w14:paraId="0000007C">
      <w:pPr>
        <w:spacing w:after="0" w:line="240" w:lineRule="auto"/>
        <w:jc w:val="both"/>
        <w:rPr>
          <w:sz w:val="24"/>
          <w:szCs w:val="24"/>
        </w:rPr>
      </w:pPr>
      <w:r w:rsidDel="00000000" w:rsidR="00000000" w:rsidRPr="00000000">
        <w:rPr>
          <w:sz w:val="24"/>
          <w:szCs w:val="24"/>
          <w:rtl w:val="0"/>
        </w:rPr>
        <w:t xml:space="preserve">Es significativo el desarrollo que tiene en el nivel declarativo nuestro régimen constitucional sobre el contenido político del Estado. Al mismo tiempo, una visión desapasionada de nuestra realidad puede demostrar hasta qué punto existe efectivamente una discrepancia entre lo declarado y los hechos verificables.</w:t>
      </w:r>
    </w:p>
    <w:p w:rsidR="00000000" w:rsidDel="00000000" w:rsidP="00000000" w:rsidRDefault="00000000" w:rsidRPr="00000000" w14:paraId="0000007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7E">
      <w:pPr>
        <w:spacing w:after="0" w:line="240" w:lineRule="auto"/>
        <w:jc w:val="both"/>
        <w:rPr>
          <w:sz w:val="24"/>
          <w:szCs w:val="24"/>
        </w:rPr>
      </w:pPr>
      <w:r w:rsidDel="00000000" w:rsidR="00000000" w:rsidRPr="00000000">
        <w:rPr>
          <w:sz w:val="24"/>
          <w:szCs w:val="24"/>
          <w:rtl w:val="0"/>
        </w:rPr>
        <w:t xml:space="preserve">Sin embargo, desde el punto de vista del Estado y del Derecho, es importante subrayar que esta brecha tiene que ser superada y que los contenidos normativos van en el sentido correcto. Hacer que todo lo significativo de nuestro Derecho en este tema se convierta en realidad es tarea imperativa. En cualquier caso, lo fundamental para quien trabaja en el Derecho consiste en saber que el nuestro contiene un conjunto de principios sumamente favorables para la tarea de construcción del Estado, la Nación y la sociedad.</w:t>
      </w:r>
    </w:p>
    <w:p w:rsidR="00000000" w:rsidDel="00000000" w:rsidP="00000000" w:rsidRDefault="00000000" w:rsidRPr="00000000" w14:paraId="0000007F">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80">
      <w:pPr>
        <w:spacing w:after="0" w:line="240" w:lineRule="auto"/>
        <w:jc w:val="both"/>
        <w:rPr>
          <w:b w:val="1"/>
          <w:sz w:val="24"/>
          <w:szCs w:val="24"/>
        </w:rPr>
      </w:pPr>
      <w:r w:rsidDel="00000000" w:rsidR="00000000" w:rsidRPr="00000000">
        <w:rPr>
          <w:b w:val="1"/>
          <w:sz w:val="24"/>
          <w:szCs w:val="24"/>
          <w:rtl w:val="0"/>
        </w:rPr>
        <w:t xml:space="preserve">3. El Estado peruano en su contenido orgánico:</w:t>
      </w:r>
    </w:p>
    <w:p w:rsidR="00000000" w:rsidDel="00000000" w:rsidP="00000000" w:rsidRDefault="00000000" w:rsidRPr="00000000" w14:paraId="00000081">
      <w:pPr>
        <w:spacing w:after="0" w:line="240" w:lineRule="auto"/>
        <w:jc w:val="both"/>
        <w:rPr>
          <w:sz w:val="24"/>
          <w:szCs w:val="24"/>
        </w:rPr>
      </w:pPr>
      <w:r w:rsidDel="00000000" w:rsidR="00000000" w:rsidRPr="00000000">
        <w:rPr>
          <w:sz w:val="24"/>
          <w:szCs w:val="24"/>
          <w:rtl w:val="0"/>
        </w:rPr>
        <w:t xml:space="preserve">Hemos dicho que una parte esencial de la conceptualización del Estado es su elemento orgánico, entendiendo por tal el conjunto de organismos que lo configuran y que ejercen sus funciones.</w:t>
      </w:r>
    </w:p>
    <w:p w:rsidR="00000000" w:rsidDel="00000000" w:rsidP="00000000" w:rsidRDefault="00000000" w:rsidRPr="00000000" w14:paraId="0000008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3">
      <w:pPr>
        <w:spacing w:after="0" w:line="240" w:lineRule="auto"/>
        <w:jc w:val="both"/>
        <w:rPr>
          <w:sz w:val="24"/>
          <w:szCs w:val="24"/>
        </w:rPr>
      </w:pPr>
      <w:r w:rsidDel="00000000" w:rsidR="00000000" w:rsidRPr="00000000">
        <w:rPr>
          <w:sz w:val="24"/>
          <w:szCs w:val="24"/>
          <w:rtl w:val="0"/>
        </w:rPr>
        <w:t xml:space="preserve">Los aspectos orgánicos de los estados variaron sustantivamente durante el siglo XX. Hasta la década de los setenta el aparato estatal creció y se diversificó considerablemente, pero posteriormente se ha producido un fenómeno de redimensionamiento y reducción de su tamaño y funciones. Este proceso continúa y, al final, tiene que ver con la definición que de él tengamos.</w:t>
      </w:r>
    </w:p>
    <w:p w:rsidR="00000000" w:rsidDel="00000000" w:rsidP="00000000" w:rsidRDefault="00000000" w:rsidRPr="00000000" w14:paraId="0000008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5">
      <w:pPr>
        <w:spacing w:after="0" w:line="240" w:lineRule="auto"/>
        <w:jc w:val="both"/>
        <w:rPr>
          <w:sz w:val="24"/>
          <w:szCs w:val="24"/>
        </w:rPr>
      </w:pPr>
      <w:r w:rsidDel="00000000" w:rsidR="00000000" w:rsidRPr="00000000">
        <w:rPr>
          <w:sz w:val="24"/>
          <w:szCs w:val="24"/>
          <w:rtl w:val="0"/>
        </w:rPr>
        <w:t xml:space="preserve">En cualquier caso, para conocer al Estado peruano actual debemos reconocer los siguientes componentes: gobierno central, gobiernos regionales, gobiernos locales, distintos órganos constitucionales con funciones específicas, la administración pública y las empresas del Estado.</w:t>
      </w:r>
    </w:p>
    <w:p w:rsidR="00000000" w:rsidDel="00000000" w:rsidP="00000000" w:rsidRDefault="00000000" w:rsidRPr="00000000" w14:paraId="0000008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7">
      <w:pPr>
        <w:spacing w:after="0" w:line="240" w:lineRule="auto"/>
        <w:jc w:val="both"/>
        <w:rPr>
          <w:sz w:val="24"/>
          <w:szCs w:val="24"/>
        </w:rPr>
      </w:pPr>
      <w:r w:rsidDel="00000000" w:rsidR="00000000" w:rsidRPr="00000000">
        <w:rPr>
          <w:sz w:val="24"/>
          <w:szCs w:val="24"/>
          <w:rtl w:val="0"/>
        </w:rPr>
        <w:t xml:space="preserve">Cada uno de estos componentes tiene funciones diferentes y ejerce influencias distintas dentro del Derecho. Para comprender cómo es nuestro sistema jurídico y cuáles son las jerarquías existentes entre sus diversas normas, resulta de primera importancia saber, cuando menos en términos generales, en qué consisten estos componentes y cuáles son sus relaciones. Daremos aquí una visión sintética y elemental del Estado. Un panorama más completo de todos los temas teóricos y normativos de esta problemática corresponde a los estudios de Derecho Constitucional General o Teoría del Estado (5) y a la extensa legislación existente.</w:t>
      </w:r>
    </w:p>
    <w:p w:rsidR="00000000" w:rsidDel="00000000" w:rsidP="00000000" w:rsidRDefault="00000000" w:rsidRPr="00000000" w14:paraId="0000008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9">
      <w:pPr>
        <w:spacing w:after="0" w:line="240" w:lineRule="auto"/>
        <w:jc w:val="both"/>
        <w:rPr>
          <w:b w:val="1"/>
          <w:sz w:val="24"/>
          <w:szCs w:val="24"/>
        </w:rPr>
      </w:pPr>
      <w:r w:rsidDel="00000000" w:rsidR="00000000" w:rsidRPr="00000000">
        <w:rPr>
          <w:b w:val="1"/>
          <w:sz w:val="24"/>
          <w:szCs w:val="24"/>
          <w:rtl w:val="0"/>
        </w:rPr>
        <w:t xml:space="preserve">3.1 El Gobierno Central:</w:t>
      </w:r>
    </w:p>
    <w:p w:rsidR="00000000" w:rsidDel="00000000" w:rsidP="00000000" w:rsidRDefault="00000000" w:rsidRPr="00000000" w14:paraId="0000008A">
      <w:pPr>
        <w:spacing w:after="0" w:line="240" w:lineRule="auto"/>
        <w:jc w:val="both"/>
        <w:rPr>
          <w:sz w:val="24"/>
          <w:szCs w:val="24"/>
        </w:rPr>
      </w:pPr>
      <w:r w:rsidDel="00000000" w:rsidR="00000000" w:rsidRPr="00000000">
        <w:rPr>
          <w:sz w:val="24"/>
          <w:szCs w:val="24"/>
          <w:rtl w:val="0"/>
        </w:rPr>
        <w:t xml:space="preserve">Los inicios del Estado liberal están marcados por la teoría de la separación de poderes esbozada por Montesquieu sobre la base de la experiencia inglesa, enriquecida luego por la Constitución federal norteamericana y por la Revolución Francesa. En aquella época, los aspectos orgánicos del Estado eran más simples y reducidos que hoy. El Estado se limitaba a los tres poderes (legislativo, ejecutivo y judicial) y a un aparato burocrático muy pequeño.</w:t>
      </w:r>
    </w:p>
    <w:p w:rsidR="00000000" w:rsidDel="00000000" w:rsidP="00000000" w:rsidRDefault="00000000" w:rsidRPr="00000000" w14:paraId="0000008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C">
      <w:pPr>
        <w:spacing w:after="0" w:line="240" w:lineRule="auto"/>
        <w:jc w:val="both"/>
        <w:rPr>
          <w:sz w:val="24"/>
          <w:szCs w:val="24"/>
        </w:rPr>
      </w:pPr>
      <w:r w:rsidDel="00000000" w:rsidR="00000000" w:rsidRPr="00000000">
        <w:rPr>
          <w:sz w:val="24"/>
          <w:szCs w:val="24"/>
          <w:rtl w:val="0"/>
        </w:rPr>
        <w:t xml:space="preserve">Con posterioridad, el Estado fue asumiendo cada vez más funciones y estas fueron haciéndose más complicadas, produciéndose un vertiginoso crecimiento del aparato estatal, al tiempo que se desarrollaron niveles diversos dentro de su organización. Allí fue que se estableció una necesaria diferenciación y, entonces, los tres poderes clásicos pasaron a ser gobierno central —como órganos políticos y administrativos de nivel nacional—, por contraste con los órganos de gobierno local (por ejemplo los municipios) y regional.</w:t>
      </w:r>
    </w:p>
    <w:p w:rsidR="00000000" w:rsidDel="00000000" w:rsidP="00000000" w:rsidRDefault="00000000" w:rsidRPr="00000000" w14:paraId="0000008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8E">
      <w:pPr>
        <w:spacing w:after="0" w:line="240" w:lineRule="auto"/>
        <w:jc w:val="both"/>
        <w:rPr>
          <w:sz w:val="24"/>
          <w:szCs w:val="24"/>
        </w:rPr>
      </w:pPr>
      <w:r w:rsidDel="00000000" w:rsidR="00000000" w:rsidRPr="00000000">
        <w:rPr>
          <w:sz w:val="24"/>
          <w:szCs w:val="24"/>
          <w:rtl w:val="0"/>
        </w:rPr>
        <w:t xml:space="preserve">Antes de pasar a la descripción de esta parte del Estado debemos hacer precisiones entre los términos poderes y funciones del Estado.</w:t>
      </w:r>
    </w:p>
    <w:p w:rsidR="00000000" w:rsidDel="00000000" w:rsidP="00000000" w:rsidRDefault="00000000" w:rsidRPr="00000000" w14:paraId="0000008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0">
      <w:pPr>
        <w:spacing w:after="0" w:line="240" w:lineRule="auto"/>
        <w:jc w:val="both"/>
        <w:rPr>
          <w:sz w:val="24"/>
          <w:szCs w:val="24"/>
        </w:rPr>
      </w:pPr>
      <w:r w:rsidDel="00000000" w:rsidR="00000000" w:rsidRPr="00000000">
        <w:rPr>
          <w:sz w:val="24"/>
          <w:szCs w:val="24"/>
          <w:rtl w:val="0"/>
        </w:rPr>
        <w:t xml:space="preserve">Desde el punto de vista funcional, los poderes son tres: la potestad o función legislativa, que es la de emitir las leyes del Estado; la potestad o función ejecutiva, que es la de conducir la política y la administración del Estado; y la potestad o función jurisdiccional, que es la de resolver, diciendo Derecho, los conflictos que requieren solución jurídica.</w:t>
      </w:r>
    </w:p>
    <w:p w:rsidR="00000000" w:rsidDel="00000000" w:rsidP="00000000" w:rsidRDefault="00000000" w:rsidRPr="00000000" w14:paraId="0000009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2">
      <w:pPr>
        <w:spacing w:after="0" w:line="240" w:lineRule="auto"/>
        <w:jc w:val="both"/>
        <w:rPr>
          <w:sz w:val="24"/>
          <w:szCs w:val="24"/>
        </w:rPr>
      </w:pPr>
      <w:r w:rsidDel="00000000" w:rsidR="00000000" w:rsidRPr="00000000">
        <w:rPr>
          <w:sz w:val="24"/>
          <w:szCs w:val="24"/>
          <w:rtl w:val="0"/>
        </w:rPr>
        <w:t xml:space="preserve">Desde el punto de vista orgánico, los poderes también son tres: el órgano legislativo, el órgano ejecutivo y el órgano judicial.</w:t>
      </w:r>
    </w:p>
    <w:p w:rsidR="00000000" w:rsidDel="00000000" w:rsidP="00000000" w:rsidRDefault="00000000" w:rsidRPr="00000000" w14:paraId="0000009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4">
      <w:pPr>
        <w:spacing w:after="0" w:line="240" w:lineRule="auto"/>
        <w:jc w:val="both"/>
        <w:rPr>
          <w:sz w:val="24"/>
          <w:szCs w:val="24"/>
        </w:rPr>
      </w:pPr>
      <w:r w:rsidDel="00000000" w:rsidR="00000000" w:rsidRPr="00000000">
        <w:rPr>
          <w:sz w:val="24"/>
          <w:szCs w:val="24"/>
          <w:rtl w:val="0"/>
        </w:rPr>
        <w:t xml:space="preserve">Originalmente, la teoría de la separación de poderes supuso que a cada órgano debía corresponder la potestad respectiva, pero la evolución de estas instituciones llevó a que cada órgano realice preponderantemente una de ellas pero también asuma, eventualmente, algo de las otras dos.</w:t>
      </w:r>
    </w:p>
    <w:p w:rsidR="00000000" w:rsidDel="00000000" w:rsidP="00000000" w:rsidRDefault="00000000" w:rsidRPr="00000000" w14:paraId="0000009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6">
      <w:pPr>
        <w:spacing w:after="0" w:line="240" w:lineRule="auto"/>
        <w:jc w:val="both"/>
        <w:rPr>
          <w:sz w:val="24"/>
          <w:szCs w:val="24"/>
        </w:rPr>
      </w:pPr>
      <w:r w:rsidDel="00000000" w:rsidR="00000000" w:rsidRPr="00000000">
        <w:rPr>
          <w:sz w:val="24"/>
          <w:szCs w:val="24"/>
          <w:rtl w:val="0"/>
        </w:rPr>
        <w:t xml:space="preserve">Así, el órgano legislativo dicta leyes (potestad legislativa), pero también ve asuntos administrativos propios de la potestad ejecutiva (por ejemplo, todo lo referente a su organización interna y a los funcionarios que trabajan en él) y eventualmente asume funciones jurisdiccionales en ciertos Estados. Lo propio ocurre con el órgano judicial y, sobre todo con el órgano ejecutivo, que ha asumido en los últimos decenios tanto funciones inherentes a la potestad legislativa como a la jurisdiccional.</w:t>
      </w:r>
    </w:p>
    <w:p w:rsidR="00000000" w:rsidDel="00000000" w:rsidP="00000000" w:rsidRDefault="00000000" w:rsidRPr="00000000" w14:paraId="0000009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8">
      <w:pPr>
        <w:spacing w:after="0" w:line="240" w:lineRule="auto"/>
        <w:jc w:val="both"/>
        <w:rPr>
          <w:sz w:val="24"/>
          <w:szCs w:val="24"/>
        </w:rPr>
      </w:pPr>
      <w:r w:rsidDel="00000000" w:rsidR="00000000" w:rsidRPr="00000000">
        <w:rPr>
          <w:sz w:val="24"/>
          <w:szCs w:val="24"/>
          <w:rtl w:val="0"/>
        </w:rPr>
        <w:t xml:space="preserve">De esta manera, podemos decir que cada órgano realiza preferentemente su función respectiva, pero que no la realiza en exclusividad desde que todos, actualmente, comparten en menor grado las otras dos funciones de acuerdo a cada caso. Esto es importante porque, según veremos a lo largo de este capítulo y de todo el libro, el Derecho peruano es un todo complejo de normas jurídicas que se originan en los diversos órganos y que cumplen funciones especiales, de acuerdo a una jerarquización interna que está regulada por dos variables: el órgano que produce la norma y la función según la cual la produce.</w:t>
      </w:r>
    </w:p>
    <w:p w:rsidR="00000000" w:rsidDel="00000000" w:rsidP="00000000" w:rsidRDefault="00000000" w:rsidRPr="00000000" w14:paraId="0000009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A">
      <w:pPr>
        <w:spacing w:after="0" w:line="240" w:lineRule="auto"/>
        <w:jc w:val="both"/>
        <w:rPr>
          <w:sz w:val="24"/>
          <w:szCs w:val="24"/>
        </w:rPr>
      </w:pPr>
      <w:r w:rsidDel="00000000" w:rsidR="00000000" w:rsidRPr="00000000">
        <w:rPr>
          <w:sz w:val="24"/>
          <w:szCs w:val="24"/>
          <w:rtl w:val="0"/>
        </w:rPr>
        <w:t xml:space="preserve">Un ejemplo nos permitirá aclarar esto: en principio, la primera norma en importancia después de la Constitución es la ley (producida por el Congreso, que es el nombre que tiene entre nosotros el órgano legislativo); y, en un nivel inferior a la ley, tenemos el decreto supremo, que es producido por el órgano ejecutivo en ejercicio de sus funciones propias.</w:t>
      </w:r>
    </w:p>
    <w:p w:rsidR="00000000" w:rsidDel="00000000" w:rsidP="00000000" w:rsidRDefault="00000000" w:rsidRPr="00000000" w14:paraId="0000009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C">
      <w:pPr>
        <w:spacing w:after="0" w:line="240" w:lineRule="auto"/>
        <w:jc w:val="both"/>
        <w:rPr>
          <w:sz w:val="24"/>
          <w:szCs w:val="24"/>
        </w:rPr>
      </w:pPr>
      <w:r w:rsidDel="00000000" w:rsidR="00000000" w:rsidRPr="00000000">
        <w:rPr>
          <w:sz w:val="24"/>
          <w:szCs w:val="24"/>
          <w:rtl w:val="0"/>
        </w:rPr>
        <w:t xml:space="preserve">Esto quiere decir que, para ser válida, la ley no debe contradecir a la Constitución; y que un decreto supremo, para ser válido, no debe contradecir ni a la Constitución ni a las leyes. Sin embargo, según la Constitución, a veces el Congreso puede delegar la potestad legislativa al órgano ejecutivo, en cuyo caso este produce decretos legislativos que, aunque dados por el órgano ejecutivo (por lo que en principio se ubicaría en el tercer rango), en realidad pertenecen al segundo (al de la Ley), porque el ejecutivo actúa en ejercicio de la potestad legislativa y no en ejercicio de la potestad ejecutiva (en base a la que dicta decretos supremos) (6).</w:t>
      </w:r>
    </w:p>
    <w:p w:rsidR="00000000" w:rsidDel="00000000" w:rsidP="00000000" w:rsidRDefault="00000000" w:rsidRPr="00000000" w14:paraId="0000009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9E">
      <w:pPr>
        <w:spacing w:after="0" w:line="240" w:lineRule="auto"/>
        <w:jc w:val="both"/>
        <w:rPr>
          <w:sz w:val="24"/>
          <w:szCs w:val="24"/>
        </w:rPr>
      </w:pPr>
      <w:r w:rsidDel="00000000" w:rsidR="00000000" w:rsidRPr="00000000">
        <w:rPr>
          <w:sz w:val="24"/>
          <w:szCs w:val="24"/>
          <w:rtl w:val="0"/>
        </w:rPr>
        <w:t xml:space="preserve">Por ello, al tratar materias jurídicas de relación entre el Estado y el Derecho, debemos diferenciar con cuidado cuándo estamos utilizando la palabra poderes en sentido orgánico, y cuándo en sentido funcional. Para diferenciarlos, cuando nos refiramos al aspecto funcional hablaremos de la potestad, función o atribución legislativa, ejecutiva o jurisdiccional; y, cuando nos refiramos al aspecto orgánico, hablaremos de órgano o poder legislativo, ejecutivo o judicial. La aclaración vale porque en otras obras referidas a este tema, el lector podrá encontrar un uso terminológico distinto o indiferenciado y, a nuestro juicio, es indispensable hacer la distinción.</w:t>
      </w:r>
    </w:p>
    <w:p w:rsidR="00000000" w:rsidDel="00000000" w:rsidP="00000000" w:rsidRDefault="00000000" w:rsidRPr="00000000" w14:paraId="0000009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0">
      <w:pPr>
        <w:spacing w:after="0" w:line="240" w:lineRule="auto"/>
        <w:jc w:val="both"/>
        <w:rPr>
          <w:b w:val="1"/>
          <w:sz w:val="24"/>
          <w:szCs w:val="24"/>
        </w:rPr>
      </w:pPr>
      <w:r w:rsidDel="00000000" w:rsidR="00000000" w:rsidRPr="00000000">
        <w:rPr>
          <w:b w:val="1"/>
          <w:sz w:val="24"/>
          <w:szCs w:val="24"/>
          <w:rtl w:val="0"/>
        </w:rPr>
        <w:t xml:space="preserve">El Poder Legislativo:</w:t>
      </w:r>
    </w:p>
    <w:p w:rsidR="00000000" w:rsidDel="00000000" w:rsidP="00000000" w:rsidRDefault="00000000" w:rsidRPr="00000000" w14:paraId="000000A1">
      <w:pPr>
        <w:spacing w:after="0" w:line="240" w:lineRule="auto"/>
        <w:jc w:val="both"/>
        <w:rPr>
          <w:sz w:val="24"/>
          <w:szCs w:val="24"/>
        </w:rPr>
      </w:pPr>
      <w:r w:rsidDel="00000000" w:rsidR="00000000" w:rsidRPr="00000000">
        <w:rPr>
          <w:sz w:val="24"/>
          <w:szCs w:val="24"/>
          <w:rtl w:val="0"/>
        </w:rPr>
        <w:t xml:space="preserve">En el Perú el Poder Legislativo es el Congreso de la República. Desde la Constitución de 1993 es un órgano unicameral, es decir, conformado por una sola cámara. Anteriormente tenía dos; el Senado y la Cámara de Diputados, que compartían la función legislativa pero, al mismo tiempo, contaban con otras diferenciadas.</w:t>
      </w:r>
    </w:p>
    <w:p w:rsidR="00000000" w:rsidDel="00000000" w:rsidP="00000000" w:rsidRDefault="00000000" w:rsidRPr="00000000" w14:paraId="000000A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3">
      <w:pPr>
        <w:spacing w:after="0" w:line="240" w:lineRule="auto"/>
        <w:jc w:val="both"/>
        <w:rPr>
          <w:sz w:val="24"/>
          <w:szCs w:val="24"/>
        </w:rPr>
      </w:pPr>
      <w:r w:rsidDel="00000000" w:rsidR="00000000" w:rsidRPr="00000000">
        <w:rPr>
          <w:sz w:val="24"/>
          <w:szCs w:val="24"/>
          <w:rtl w:val="0"/>
        </w:rPr>
        <w:t xml:space="preserve">Las funciones esenciales de todo Poder Legislativo son dos: dictar las leyes o normas de rango inmediatamente inferior a la Constitución, y ejercitar el control político del Poder Ejecutivo a través de varios mecanismos establecidos constitucionalmente (7).</w:t>
      </w:r>
    </w:p>
    <w:p w:rsidR="00000000" w:rsidDel="00000000" w:rsidP="00000000" w:rsidRDefault="00000000" w:rsidRPr="00000000" w14:paraId="000000A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5">
      <w:pPr>
        <w:spacing w:after="0" w:line="240" w:lineRule="auto"/>
        <w:jc w:val="both"/>
        <w:rPr>
          <w:sz w:val="24"/>
          <w:szCs w:val="24"/>
        </w:rPr>
      </w:pPr>
      <w:r w:rsidDel="00000000" w:rsidR="00000000" w:rsidRPr="00000000">
        <w:rPr>
          <w:sz w:val="24"/>
          <w:szCs w:val="24"/>
          <w:rtl w:val="0"/>
        </w:rPr>
        <w:t xml:space="preserve">Ambas son atribuciones del Congreso de la República. Adicionalmente, la Constitución le encarga otras.</w:t>
      </w:r>
    </w:p>
    <w:p w:rsidR="00000000" w:rsidDel="00000000" w:rsidP="00000000" w:rsidRDefault="00000000" w:rsidRPr="00000000" w14:paraId="000000A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7">
      <w:pPr>
        <w:spacing w:after="0" w:line="240" w:lineRule="auto"/>
        <w:jc w:val="both"/>
        <w:rPr>
          <w:sz w:val="24"/>
          <w:szCs w:val="24"/>
        </w:rPr>
      </w:pPr>
      <w:r w:rsidDel="00000000" w:rsidR="00000000" w:rsidRPr="00000000">
        <w:rPr>
          <w:sz w:val="24"/>
          <w:szCs w:val="24"/>
          <w:rtl w:val="0"/>
        </w:rPr>
        <w:t xml:space="preserve">Eventualmente, el Congreso puede aprobar una ley delegando la atribución de dictar leyes al Poder Ejecutivo, el que, dentro de los términos que tal ley le fije, podrá dictar decretos legislativos que tienen fuerza y rango de ley.</w:t>
      </w:r>
    </w:p>
    <w:p w:rsidR="00000000" w:rsidDel="00000000" w:rsidP="00000000" w:rsidRDefault="00000000" w:rsidRPr="00000000" w14:paraId="000000A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9">
      <w:pPr>
        <w:spacing w:after="0" w:line="240" w:lineRule="auto"/>
        <w:jc w:val="both"/>
        <w:rPr>
          <w:sz w:val="24"/>
          <w:szCs w:val="24"/>
        </w:rPr>
      </w:pPr>
      <w:r w:rsidDel="00000000" w:rsidR="00000000" w:rsidRPr="00000000">
        <w:rPr>
          <w:sz w:val="24"/>
          <w:szCs w:val="24"/>
          <w:rtl w:val="0"/>
        </w:rPr>
        <w:t xml:space="preserve">Adicionalmente, compete al Congreso de la República modificar la Constitución según el procedimiento que en ella se establece.</w:t>
      </w:r>
    </w:p>
    <w:p w:rsidR="00000000" w:rsidDel="00000000" w:rsidP="00000000" w:rsidRDefault="00000000" w:rsidRPr="00000000" w14:paraId="000000A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B">
      <w:pPr>
        <w:spacing w:after="0" w:line="240" w:lineRule="auto"/>
        <w:jc w:val="both"/>
        <w:rPr>
          <w:b w:val="1"/>
          <w:sz w:val="24"/>
          <w:szCs w:val="24"/>
        </w:rPr>
      </w:pPr>
      <w:r w:rsidDel="00000000" w:rsidR="00000000" w:rsidRPr="00000000">
        <w:rPr>
          <w:b w:val="1"/>
          <w:sz w:val="24"/>
          <w:szCs w:val="24"/>
          <w:rtl w:val="0"/>
        </w:rPr>
        <w:t xml:space="preserve">El Poder Ejecutivo:</w:t>
      </w:r>
    </w:p>
    <w:p w:rsidR="00000000" w:rsidDel="00000000" w:rsidP="00000000" w:rsidRDefault="00000000" w:rsidRPr="00000000" w14:paraId="000000AC">
      <w:pPr>
        <w:spacing w:after="0" w:line="240" w:lineRule="auto"/>
        <w:jc w:val="both"/>
        <w:rPr>
          <w:sz w:val="24"/>
          <w:szCs w:val="24"/>
        </w:rPr>
      </w:pPr>
      <w:r w:rsidDel="00000000" w:rsidR="00000000" w:rsidRPr="00000000">
        <w:rPr>
          <w:sz w:val="24"/>
          <w:szCs w:val="24"/>
          <w:rtl w:val="0"/>
        </w:rPr>
        <w:t xml:space="preserve">El Poder Ejecutivo es el órgano del Estado encargado de dirigir y ejecutar la marcha política del país. En los últimos decenios ha tenido un desarrollo muy importante, que le ha dado mayor influencia política y ha depositado en él una creciente cantidad de atribuciones, entre ellas, el manejo de la potestad legislativa y en menor caso de la jurisdiccional, sometidas a determinados requisitos y modalidades que iremos estudiando en capítulos posteriores. En nuestro sistema político, el Poder Ejecutivo es el órgano más dinámico de la política nacional, aun cuando esto no quiere decir en modo alguno que sea equivalente al primer poder del Estado. Simplemente, lo que queremos resaltar es que el ejecutivo se ha convertido en el motor esencial del gobierno (en el Perú y también en el resto del mundo).</w:t>
      </w:r>
    </w:p>
    <w:p w:rsidR="00000000" w:rsidDel="00000000" w:rsidP="00000000" w:rsidRDefault="00000000" w:rsidRPr="00000000" w14:paraId="000000A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AE">
      <w:pPr>
        <w:spacing w:after="0" w:line="240" w:lineRule="auto"/>
        <w:jc w:val="both"/>
        <w:rPr>
          <w:sz w:val="24"/>
          <w:szCs w:val="24"/>
        </w:rPr>
      </w:pPr>
      <w:r w:rsidDel="00000000" w:rsidR="00000000" w:rsidRPr="00000000">
        <w:rPr>
          <w:sz w:val="24"/>
          <w:szCs w:val="24"/>
          <w:rtl w:val="0"/>
        </w:rPr>
        <w:t xml:space="preserve">El Poder Ejecutivo está compuesto por dos niveles internos, que son el Presidente de la República y el Consejo de Ministros.</w:t>
      </w:r>
    </w:p>
    <w:p w:rsidR="00000000" w:rsidDel="00000000" w:rsidP="00000000" w:rsidRDefault="00000000" w:rsidRPr="00000000" w14:paraId="000000A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B0">
      <w:pPr>
        <w:spacing w:after="0" w:line="240" w:lineRule="auto"/>
        <w:jc w:val="both"/>
        <w:rPr>
          <w:sz w:val="24"/>
          <w:szCs w:val="24"/>
        </w:rPr>
      </w:pPr>
      <w:r w:rsidDel="00000000" w:rsidR="00000000" w:rsidRPr="00000000">
        <w:rPr>
          <w:sz w:val="24"/>
          <w:szCs w:val="24"/>
          <w:rtl w:val="0"/>
        </w:rPr>
        <w:t xml:space="preserve">El Presidente de la República es la cabeza del Poder Ejecutivo, lo dirige y conduce. Las atribuciones de dicho poder, en conjunto, son asignadas al Presidente. Sin embargo, heredando la irresponsabilidad política del jefe de Estado que es característica a los últimos siglos de desarrollo del derecho constitucional, el Presidente no puede ejecutar ningún acto de gobierno por sí y ante sí: para que sus actos sean válidos necesita la firma de un ministro cuando menos. Esto permite, de un lado, que los ministros actúen como responsables políticos de los actos del Poder Ejecutivo, pudiendo ser eventualmente censurados por el Congreso, cuando no encausados penalmente y, al mismo tiempo, crea un control al interior del mismo Poder Ejecutivo porque, ante la perspectiva de la responsabilidad, se supone que el ministro revisará la legalidad de los actos presidenciales antes de refrendarlos, impidiendo —al menos desde el punto de vista teórico— que se pueda degenerar hacia formas autocráticas de gobierno presidencial.</w:t>
      </w:r>
    </w:p>
    <w:p w:rsidR="00000000" w:rsidDel="00000000" w:rsidP="00000000" w:rsidRDefault="00000000" w:rsidRPr="00000000" w14:paraId="000000B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B2">
      <w:pPr>
        <w:spacing w:after="0" w:line="240" w:lineRule="auto"/>
        <w:jc w:val="both"/>
        <w:rPr>
          <w:sz w:val="24"/>
          <w:szCs w:val="24"/>
        </w:rPr>
      </w:pPr>
      <w:r w:rsidDel="00000000" w:rsidR="00000000" w:rsidRPr="00000000">
        <w:rPr>
          <w:sz w:val="24"/>
          <w:szCs w:val="24"/>
          <w:rtl w:val="0"/>
        </w:rPr>
        <w:t xml:space="preserve">El Consejo de Ministros es un organismo integral compuesto por el Presidente de la República (que lo preside cuando asiste a sus sesiones) y por todos los ministros de Estado. En algunos casos que establecen la propia Constitución o las leyes, el voto aprobatorio del Consejo de Ministros es indispensable para que el Presidente pueda realizar sus funciones.</w:t>
      </w:r>
    </w:p>
    <w:p w:rsidR="00000000" w:rsidDel="00000000" w:rsidP="00000000" w:rsidRDefault="00000000" w:rsidRPr="00000000" w14:paraId="000000B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B4">
      <w:pPr>
        <w:spacing w:after="0" w:line="240" w:lineRule="auto"/>
        <w:jc w:val="both"/>
        <w:rPr>
          <w:sz w:val="24"/>
          <w:szCs w:val="24"/>
        </w:rPr>
      </w:pPr>
      <w:r w:rsidDel="00000000" w:rsidR="00000000" w:rsidRPr="00000000">
        <w:rPr>
          <w:sz w:val="24"/>
          <w:szCs w:val="24"/>
          <w:rtl w:val="0"/>
        </w:rPr>
        <w:t xml:space="preserve">El aporte del Poder Ejecutivo al sistema jurídico peruano es muy importante. Destacamos los principales aspectos:</w:t>
      </w:r>
    </w:p>
    <w:p w:rsidR="00000000" w:rsidDel="00000000" w:rsidP="00000000" w:rsidRDefault="00000000" w:rsidRPr="00000000" w14:paraId="000000B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B6">
      <w:pPr>
        <w:spacing w:after="0" w:line="240" w:lineRule="auto"/>
        <w:jc w:val="both"/>
        <w:rPr>
          <w:sz w:val="24"/>
          <w:szCs w:val="24"/>
        </w:rPr>
      </w:pPr>
      <w:r w:rsidDel="00000000" w:rsidR="00000000" w:rsidRPr="00000000">
        <w:rPr>
          <w:sz w:val="24"/>
          <w:szCs w:val="24"/>
          <w:rtl w:val="0"/>
        </w:rPr>
        <w:t xml:space="preserve">1. La función propia que tiene de aprobar reglamentos, decretos y resoluciones sin transgredir ni desnaturalizar las leyes ni, naturalmente, la propia Constitución.</w:t>
      </w:r>
    </w:p>
    <w:p w:rsidR="00000000" w:rsidDel="00000000" w:rsidP="00000000" w:rsidRDefault="00000000" w:rsidRPr="00000000" w14:paraId="000000B7">
      <w:pPr>
        <w:spacing w:after="0" w:line="240" w:lineRule="auto"/>
        <w:jc w:val="both"/>
        <w:rPr>
          <w:sz w:val="24"/>
          <w:szCs w:val="24"/>
        </w:rPr>
      </w:pPr>
      <w:r w:rsidDel="00000000" w:rsidR="00000000" w:rsidRPr="00000000">
        <w:rPr>
          <w:sz w:val="24"/>
          <w:szCs w:val="24"/>
          <w:rtl w:val="0"/>
        </w:rPr>
        <w:t xml:space="preserve">2. También como función propia puede proponer proyectos de Ley al Congreso.</w:t>
      </w:r>
    </w:p>
    <w:p w:rsidR="00000000" w:rsidDel="00000000" w:rsidP="00000000" w:rsidRDefault="00000000" w:rsidRPr="00000000" w14:paraId="000000B8">
      <w:pPr>
        <w:spacing w:after="0" w:line="240" w:lineRule="auto"/>
        <w:jc w:val="both"/>
        <w:rPr>
          <w:sz w:val="24"/>
          <w:szCs w:val="24"/>
        </w:rPr>
      </w:pPr>
      <w:r w:rsidDel="00000000" w:rsidR="00000000" w:rsidRPr="00000000">
        <w:rPr>
          <w:sz w:val="24"/>
          <w:szCs w:val="24"/>
          <w:rtl w:val="0"/>
        </w:rPr>
        <w:t xml:space="preserve">3. Puede proponer modificaciones constitucionales al Congreso.</w:t>
      </w:r>
    </w:p>
    <w:p w:rsidR="00000000" w:rsidDel="00000000" w:rsidP="00000000" w:rsidRDefault="00000000" w:rsidRPr="00000000" w14:paraId="000000B9">
      <w:pPr>
        <w:spacing w:after="0" w:line="240" w:lineRule="auto"/>
        <w:jc w:val="both"/>
        <w:rPr>
          <w:sz w:val="24"/>
          <w:szCs w:val="24"/>
        </w:rPr>
      </w:pPr>
      <w:r w:rsidDel="00000000" w:rsidR="00000000" w:rsidRPr="00000000">
        <w:rPr>
          <w:sz w:val="24"/>
          <w:szCs w:val="24"/>
          <w:rtl w:val="0"/>
        </w:rPr>
        <w:t xml:space="preserve">4. Promulga las leyes, esto es, las ordena publicar y cumplir, sin cuyo requisito (y salvo la excepción del siguiente párrafo), no entran en vigencia.</w:t>
      </w:r>
    </w:p>
    <w:p w:rsidR="00000000" w:rsidDel="00000000" w:rsidP="00000000" w:rsidRDefault="00000000" w:rsidRPr="00000000" w14:paraId="000000BA">
      <w:pPr>
        <w:spacing w:after="0" w:line="240" w:lineRule="auto"/>
        <w:jc w:val="both"/>
        <w:rPr>
          <w:sz w:val="24"/>
          <w:szCs w:val="24"/>
        </w:rPr>
      </w:pPr>
      <w:r w:rsidDel="00000000" w:rsidR="00000000" w:rsidRPr="00000000">
        <w:rPr>
          <w:sz w:val="24"/>
          <w:szCs w:val="24"/>
          <w:rtl w:val="0"/>
        </w:rPr>
        <w:t xml:space="preserve">5- Puede observar las leyes aprobadas por el Congreso, en virtud de lo cual ellas deben regresar a consideración del órgano legislativo a fin de que sean ratificadas con un quorum calificado de votación.</w:t>
      </w:r>
    </w:p>
    <w:p w:rsidR="00000000" w:rsidDel="00000000" w:rsidP="00000000" w:rsidRDefault="00000000" w:rsidRPr="00000000" w14:paraId="000000BB">
      <w:pPr>
        <w:spacing w:after="0" w:line="240" w:lineRule="auto"/>
        <w:jc w:val="both"/>
        <w:rPr>
          <w:sz w:val="24"/>
          <w:szCs w:val="24"/>
        </w:rPr>
      </w:pPr>
      <w:r w:rsidDel="00000000" w:rsidR="00000000" w:rsidRPr="00000000">
        <w:rPr>
          <w:sz w:val="24"/>
          <w:szCs w:val="24"/>
          <w:rtl w:val="0"/>
        </w:rPr>
        <w:t xml:space="preserve">6. Puede interponer la acción de inconstitucionalidad de las leyes.</w:t>
      </w:r>
    </w:p>
    <w:p w:rsidR="00000000" w:rsidDel="00000000" w:rsidP="00000000" w:rsidRDefault="00000000" w:rsidRPr="00000000" w14:paraId="000000BC">
      <w:pPr>
        <w:spacing w:after="0" w:line="240" w:lineRule="auto"/>
        <w:jc w:val="both"/>
        <w:rPr>
          <w:sz w:val="24"/>
          <w:szCs w:val="24"/>
        </w:rPr>
      </w:pPr>
      <w:r w:rsidDel="00000000" w:rsidR="00000000" w:rsidRPr="00000000">
        <w:rPr>
          <w:sz w:val="24"/>
          <w:szCs w:val="24"/>
          <w:rtl w:val="0"/>
        </w:rPr>
        <w:t xml:space="preserve">7. Puede recibir en delegación la potestad legislativa, en cuyo caso está habilitado para dictar decretos legislativos, del mismo rango que las leyes.</w:t>
      </w:r>
    </w:p>
    <w:p w:rsidR="00000000" w:rsidDel="00000000" w:rsidP="00000000" w:rsidRDefault="00000000" w:rsidRPr="00000000" w14:paraId="000000BD">
      <w:pPr>
        <w:spacing w:after="0" w:line="240" w:lineRule="auto"/>
        <w:jc w:val="both"/>
        <w:rPr>
          <w:sz w:val="24"/>
          <w:szCs w:val="24"/>
        </w:rPr>
      </w:pPr>
      <w:r w:rsidDel="00000000" w:rsidR="00000000" w:rsidRPr="00000000">
        <w:rPr>
          <w:sz w:val="24"/>
          <w:szCs w:val="24"/>
          <w:rtl w:val="0"/>
        </w:rPr>
        <w:t xml:space="preserve">8. Tiene la atribución de dictar decretos de urgencia con rango de ley.</w:t>
      </w:r>
    </w:p>
    <w:p w:rsidR="00000000" w:rsidDel="00000000" w:rsidP="00000000" w:rsidRDefault="00000000" w:rsidRPr="00000000" w14:paraId="000000BE">
      <w:pPr>
        <w:spacing w:after="0" w:line="240" w:lineRule="auto"/>
        <w:jc w:val="both"/>
        <w:rPr>
          <w:sz w:val="24"/>
          <w:szCs w:val="24"/>
        </w:rPr>
      </w:pPr>
      <w:r w:rsidDel="00000000" w:rsidR="00000000" w:rsidRPr="00000000">
        <w:rPr>
          <w:sz w:val="24"/>
          <w:szCs w:val="24"/>
          <w:rtl w:val="0"/>
        </w:rPr>
        <w:t xml:space="preserve">Fuera de estas funciones en el ámbito legislativo, el Poder Ejecutivo es el encargado de cumplir y hacer cumplir las sentencias y resoluciones de los tribunales y juzgados. Por diversas normas, está habilitado también para resolver conflictos en la llamada vía administrativa, que desarrollaremos más extensamente al tratar lo referente a la jurisprudencia como fuente del Derecho.</w:t>
      </w:r>
    </w:p>
    <w:p w:rsidR="00000000" w:rsidDel="00000000" w:rsidP="00000000" w:rsidRDefault="00000000" w:rsidRPr="00000000" w14:paraId="000000B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C0">
      <w:pPr>
        <w:spacing w:after="0" w:line="240" w:lineRule="auto"/>
        <w:jc w:val="both"/>
        <w:rPr>
          <w:sz w:val="24"/>
          <w:szCs w:val="24"/>
        </w:rPr>
      </w:pPr>
      <w:r w:rsidDel="00000000" w:rsidR="00000000" w:rsidRPr="00000000">
        <w:rPr>
          <w:sz w:val="24"/>
          <w:szCs w:val="24"/>
          <w:rtl w:val="0"/>
        </w:rPr>
        <w:t xml:space="preserve">Podemos decir, así, que el rol que el Poder Ejecutivo juega en la configuración de nuestro sistema jurídico es verdaderamente trascendental.</w:t>
      </w:r>
    </w:p>
    <w:p w:rsidR="00000000" w:rsidDel="00000000" w:rsidP="00000000" w:rsidRDefault="00000000" w:rsidRPr="00000000" w14:paraId="000000C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C2">
      <w:pPr>
        <w:spacing w:after="0" w:line="240" w:lineRule="auto"/>
        <w:jc w:val="both"/>
        <w:rPr>
          <w:b w:val="1"/>
          <w:sz w:val="24"/>
          <w:szCs w:val="24"/>
        </w:rPr>
      </w:pPr>
      <w:r w:rsidDel="00000000" w:rsidR="00000000" w:rsidRPr="00000000">
        <w:rPr>
          <w:b w:val="1"/>
          <w:sz w:val="24"/>
          <w:szCs w:val="24"/>
          <w:rtl w:val="0"/>
        </w:rPr>
        <w:t xml:space="preserve">El Poder judicial:</w:t>
      </w:r>
    </w:p>
    <w:p w:rsidR="00000000" w:rsidDel="00000000" w:rsidP="00000000" w:rsidRDefault="00000000" w:rsidRPr="00000000" w14:paraId="000000C3">
      <w:pPr>
        <w:spacing w:after="0" w:line="240" w:lineRule="auto"/>
        <w:jc w:val="both"/>
        <w:rPr>
          <w:sz w:val="24"/>
          <w:szCs w:val="24"/>
        </w:rPr>
      </w:pPr>
      <w:r w:rsidDel="00000000" w:rsidR="00000000" w:rsidRPr="00000000">
        <w:rPr>
          <w:sz w:val="24"/>
          <w:szCs w:val="24"/>
          <w:rtl w:val="0"/>
        </w:rPr>
        <w:t xml:space="preserve">El Poder Judicial es el órgano del Estado encargado de administrar justicia en el país (8). Ejercita la función jurisdiccional del Estado, la cual consiste en decir Derecho, es decir,  decir qué dice en concreto el Derecho en los casos sometidos a su resolución. Hace esto mediante resoluciones judiciales, las más conocidas de las cuales son las sentencias.</w:t>
      </w:r>
    </w:p>
    <w:p w:rsidR="00000000" w:rsidDel="00000000" w:rsidP="00000000" w:rsidRDefault="00000000" w:rsidRPr="00000000" w14:paraId="000000C4">
      <w:pPr>
        <w:spacing w:after="0" w:line="240" w:lineRule="auto"/>
        <w:jc w:val="both"/>
        <w:rPr>
          <w:sz w:val="24"/>
          <w:szCs w:val="24"/>
        </w:rPr>
      </w:pPr>
      <w:r w:rsidDel="00000000" w:rsidR="00000000" w:rsidRPr="00000000">
        <w:rPr>
          <w:sz w:val="24"/>
          <w:szCs w:val="24"/>
          <w:rtl w:val="0"/>
        </w:rPr>
        <w:t xml:space="preserve">El Poder Judicial está estructurado con los siguientes órganos de función jurisdiccional:</w:t>
      </w:r>
    </w:p>
    <w:p w:rsidR="00000000" w:rsidDel="00000000" w:rsidP="00000000" w:rsidRDefault="00000000" w:rsidRPr="00000000" w14:paraId="000000C5">
      <w:pPr>
        <w:spacing w:after="0" w:line="240" w:lineRule="auto"/>
        <w:jc w:val="both"/>
        <w:rPr>
          <w:sz w:val="24"/>
          <w:szCs w:val="24"/>
        </w:rPr>
      </w:pPr>
      <w:r w:rsidDel="00000000" w:rsidR="00000000" w:rsidRPr="00000000">
        <w:rPr>
          <w:sz w:val="24"/>
          <w:szCs w:val="24"/>
          <w:rtl w:val="0"/>
        </w:rPr>
        <w:t xml:space="preserve">1. La Corte Suprema de Justicia de la República, con jurisdicción sobre todo el territorio nacional. Se organiza en salas para la administración de justicia;</w:t>
      </w:r>
    </w:p>
    <w:p w:rsidR="00000000" w:rsidDel="00000000" w:rsidP="00000000" w:rsidRDefault="00000000" w:rsidRPr="00000000" w14:paraId="000000C6">
      <w:pPr>
        <w:spacing w:after="0" w:line="240" w:lineRule="auto"/>
        <w:jc w:val="both"/>
        <w:rPr>
          <w:sz w:val="24"/>
          <w:szCs w:val="24"/>
        </w:rPr>
      </w:pPr>
      <w:r w:rsidDel="00000000" w:rsidR="00000000" w:rsidRPr="00000000">
        <w:rPr>
          <w:sz w:val="24"/>
          <w:szCs w:val="24"/>
          <w:rtl w:val="0"/>
        </w:rPr>
        <w:t xml:space="preserve">2. Las cortes superiores de justicia, en los respectivos distritos judiciales. También se organizan en salas;</w:t>
      </w:r>
    </w:p>
    <w:p w:rsidR="00000000" w:rsidDel="00000000" w:rsidP="00000000" w:rsidRDefault="00000000" w:rsidRPr="00000000" w14:paraId="000000C7">
      <w:pPr>
        <w:spacing w:after="0" w:line="240" w:lineRule="auto"/>
        <w:jc w:val="both"/>
        <w:rPr>
          <w:sz w:val="24"/>
          <w:szCs w:val="24"/>
        </w:rPr>
      </w:pPr>
      <w:r w:rsidDel="00000000" w:rsidR="00000000" w:rsidRPr="00000000">
        <w:rPr>
          <w:sz w:val="24"/>
          <w:szCs w:val="24"/>
          <w:rtl w:val="0"/>
        </w:rPr>
        <w:t xml:space="preserve">3. Los juzgados especializados y mixtos, en las provincias respectivas. Estos juzgados pueden ser civiles, penales, de trabajo, agrarios y de familia;</w:t>
      </w:r>
    </w:p>
    <w:p w:rsidR="00000000" w:rsidDel="00000000" w:rsidP="00000000" w:rsidRDefault="00000000" w:rsidRPr="00000000" w14:paraId="000000C8">
      <w:pPr>
        <w:spacing w:after="0" w:line="240" w:lineRule="auto"/>
        <w:jc w:val="both"/>
        <w:rPr>
          <w:sz w:val="24"/>
          <w:szCs w:val="24"/>
        </w:rPr>
      </w:pPr>
      <w:r w:rsidDel="00000000" w:rsidR="00000000" w:rsidRPr="00000000">
        <w:rPr>
          <w:sz w:val="24"/>
          <w:szCs w:val="24"/>
          <w:rtl w:val="0"/>
        </w:rPr>
        <w:t xml:space="preserve">4. Los juzgados de paz letrados, en la ciudad o población de su sede, y</w:t>
      </w:r>
    </w:p>
    <w:p w:rsidR="00000000" w:rsidDel="00000000" w:rsidP="00000000" w:rsidRDefault="00000000" w:rsidRPr="00000000" w14:paraId="000000C9">
      <w:pPr>
        <w:spacing w:after="0" w:line="240" w:lineRule="auto"/>
        <w:jc w:val="both"/>
        <w:rPr>
          <w:sz w:val="24"/>
          <w:szCs w:val="24"/>
        </w:rPr>
      </w:pPr>
      <w:r w:rsidDel="00000000" w:rsidR="00000000" w:rsidRPr="00000000">
        <w:rPr>
          <w:sz w:val="24"/>
          <w:szCs w:val="24"/>
          <w:rtl w:val="0"/>
        </w:rPr>
        <w:t xml:space="preserve">5. Los juzgados de paz.</w:t>
      </w:r>
    </w:p>
    <w:p w:rsidR="00000000" w:rsidDel="00000000" w:rsidP="00000000" w:rsidRDefault="00000000" w:rsidRPr="00000000" w14:paraId="000000C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CB">
      <w:pPr>
        <w:spacing w:after="0" w:line="240" w:lineRule="auto"/>
        <w:jc w:val="both"/>
        <w:rPr>
          <w:sz w:val="24"/>
          <w:szCs w:val="24"/>
        </w:rPr>
      </w:pPr>
      <w:r w:rsidDel="00000000" w:rsidR="00000000" w:rsidRPr="00000000">
        <w:rPr>
          <w:sz w:val="24"/>
          <w:szCs w:val="24"/>
          <w:rtl w:val="0"/>
        </w:rPr>
        <w:t xml:space="preserve">Así establecido en sus rasgos generales, el Poder Judicial es unitario, en cuanto sus diferentes niveles de organización están integrados en un solo órgano del Estado. Además, la organización del Poder Judicial es jerarquizada según el orden de precedencia de los órganos antes señalados.</w:t>
      </w:r>
    </w:p>
    <w:p w:rsidR="00000000" w:rsidDel="00000000" w:rsidP="00000000" w:rsidRDefault="00000000" w:rsidRPr="00000000" w14:paraId="000000C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CD">
      <w:pPr>
        <w:spacing w:after="0" w:line="240" w:lineRule="auto"/>
        <w:jc w:val="both"/>
        <w:rPr>
          <w:sz w:val="24"/>
          <w:szCs w:val="24"/>
        </w:rPr>
      </w:pPr>
      <w:r w:rsidDel="00000000" w:rsidR="00000000" w:rsidRPr="00000000">
        <w:rPr>
          <w:sz w:val="24"/>
          <w:szCs w:val="24"/>
          <w:rtl w:val="0"/>
        </w:rPr>
        <w:t xml:space="preserve">Una característica importante de la administración de justicia por el Poder Judicial consiste en que sus resoluciones o sentencias finales adquieren la calidad de cosa juzgada y, una vez que han llegado a tal situación, deben ser ejecutadas y cumplidas sin demora ni modificaciones. Esto otorga al Poder Judicial la última y definitiva decisión en el ejercicio de la potestad jurisdiccional en las materias que son de su competencia.</w:t>
      </w:r>
    </w:p>
    <w:p w:rsidR="00000000" w:rsidDel="00000000" w:rsidP="00000000" w:rsidRDefault="00000000" w:rsidRPr="00000000" w14:paraId="000000C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CF">
      <w:pPr>
        <w:spacing w:after="0" w:line="240" w:lineRule="auto"/>
        <w:jc w:val="both"/>
        <w:rPr>
          <w:sz w:val="24"/>
          <w:szCs w:val="24"/>
        </w:rPr>
      </w:pPr>
      <w:r w:rsidDel="00000000" w:rsidR="00000000" w:rsidRPr="00000000">
        <w:rPr>
          <w:sz w:val="24"/>
          <w:szCs w:val="24"/>
          <w:rtl w:val="0"/>
        </w:rPr>
        <w:t xml:space="preserve">Los casos excepcionales en los que el Poder Judicial no tiene la última y definitiva decisión son, constitucionalmente hablando, los siguientes:</w:t>
      </w:r>
    </w:p>
    <w:p w:rsidR="00000000" w:rsidDel="00000000" w:rsidP="00000000" w:rsidRDefault="00000000" w:rsidRPr="00000000" w14:paraId="000000D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D1">
      <w:pPr>
        <w:spacing w:after="0" w:line="240" w:lineRule="auto"/>
        <w:jc w:val="both"/>
        <w:rPr>
          <w:sz w:val="24"/>
          <w:szCs w:val="24"/>
        </w:rPr>
      </w:pPr>
      <w:r w:rsidDel="00000000" w:rsidR="00000000" w:rsidRPr="00000000">
        <w:rPr>
          <w:sz w:val="24"/>
          <w:szCs w:val="24"/>
          <w:rtl w:val="0"/>
        </w:rPr>
        <w:t xml:space="preserve">1. La resolución de los casos que corresponden en última instancia al Tribunal Constitucional (ver el artículo 202 de la Constitución).</w:t>
      </w:r>
    </w:p>
    <w:p w:rsidR="00000000" w:rsidDel="00000000" w:rsidP="00000000" w:rsidRDefault="00000000" w:rsidRPr="00000000" w14:paraId="000000D2">
      <w:pPr>
        <w:spacing w:after="0" w:line="240" w:lineRule="auto"/>
        <w:jc w:val="both"/>
        <w:rPr>
          <w:sz w:val="24"/>
          <w:szCs w:val="24"/>
        </w:rPr>
      </w:pPr>
      <w:r w:rsidDel="00000000" w:rsidR="00000000" w:rsidRPr="00000000">
        <w:rPr>
          <w:sz w:val="24"/>
          <w:szCs w:val="24"/>
          <w:rtl w:val="0"/>
        </w:rPr>
        <w:t xml:space="preserve">2. Los asuntos electorales que resuelve el Jurado Nacional de Elecciones (ver los artículos 142 y 181 de la Constitución).</w:t>
      </w:r>
    </w:p>
    <w:p w:rsidR="00000000" w:rsidDel="00000000" w:rsidP="00000000" w:rsidRDefault="00000000" w:rsidRPr="00000000" w14:paraId="000000D3">
      <w:pPr>
        <w:spacing w:after="0" w:line="240" w:lineRule="auto"/>
        <w:jc w:val="both"/>
        <w:rPr>
          <w:sz w:val="24"/>
          <w:szCs w:val="24"/>
        </w:rPr>
      </w:pPr>
      <w:r w:rsidDel="00000000" w:rsidR="00000000" w:rsidRPr="00000000">
        <w:rPr>
          <w:sz w:val="24"/>
          <w:szCs w:val="24"/>
          <w:rtl w:val="0"/>
        </w:rPr>
        <w:t xml:space="preserve">3. Los asuntos que resuelve el Consejo Nacional de la Magistratura en materia de evaluación y ratificación de jueces (ver el artículo 142 de la Constitución).</w:t>
      </w:r>
    </w:p>
    <w:p w:rsidR="00000000" w:rsidDel="00000000" w:rsidP="00000000" w:rsidRDefault="00000000" w:rsidRPr="00000000" w14:paraId="000000D4">
      <w:pPr>
        <w:spacing w:after="0" w:line="240" w:lineRule="auto"/>
        <w:jc w:val="both"/>
        <w:rPr>
          <w:sz w:val="24"/>
          <w:szCs w:val="24"/>
        </w:rPr>
      </w:pPr>
      <w:r w:rsidDel="00000000" w:rsidR="00000000" w:rsidRPr="00000000">
        <w:rPr>
          <w:sz w:val="24"/>
          <w:szCs w:val="24"/>
          <w:rtl w:val="0"/>
        </w:rPr>
        <w:t xml:space="preserve">4. Los que resuelva el fuero militar (salvo cuando aplique la pena de muerte) y los que también resuelvan los tribunales arbitrales (ver el segundo párrafo del inciso 2 del artículo 139 y el artículo 173 de la Constitución).</w:t>
      </w:r>
    </w:p>
    <w:p w:rsidR="00000000" w:rsidDel="00000000" w:rsidP="00000000" w:rsidRDefault="00000000" w:rsidRPr="00000000" w14:paraId="000000D5">
      <w:pPr>
        <w:spacing w:after="0" w:line="240" w:lineRule="auto"/>
        <w:jc w:val="both"/>
        <w:rPr>
          <w:sz w:val="24"/>
          <w:szCs w:val="24"/>
        </w:rPr>
      </w:pPr>
      <w:r w:rsidDel="00000000" w:rsidR="00000000" w:rsidRPr="00000000">
        <w:rPr>
          <w:sz w:val="24"/>
          <w:szCs w:val="24"/>
          <w:rtl w:val="0"/>
        </w:rPr>
        <w:t xml:space="preserve">Finalmente, está el derecho de gracia, que consiste en la amnistía que puede dar el Congreso (olvido del delito), así como en el indulto (perdón de la pena) y la conmutación de penas que pueda otorgar el Poder Ejecutivo (ver el artículo 102 inciso 6 y el artículo 118 inciso 21, ambos de la Constitución). Todas estas figuras modifican las sentencias penales en beneficio de los reos y, como vemos, están constitucionalmente reconocidas.</w:t>
      </w:r>
    </w:p>
    <w:p w:rsidR="00000000" w:rsidDel="00000000" w:rsidP="00000000" w:rsidRDefault="00000000" w:rsidRPr="00000000" w14:paraId="000000D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D7">
      <w:pPr>
        <w:spacing w:after="0" w:line="240" w:lineRule="auto"/>
        <w:jc w:val="both"/>
        <w:rPr>
          <w:sz w:val="24"/>
          <w:szCs w:val="24"/>
        </w:rPr>
      </w:pPr>
      <w:r w:rsidDel="00000000" w:rsidR="00000000" w:rsidRPr="00000000">
        <w:rPr>
          <w:sz w:val="24"/>
          <w:szCs w:val="24"/>
          <w:rtl w:val="0"/>
        </w:rPr>
        <w:t xml:space="preserve">Según el artículo 22 de la Ley Orgánica del Poder Judicial (Decreto legislativo 767 del 29 de noviembre de 1991), las salas especializadas de la Corte Suprema ordenan la publicación de las ejecutorias que fijan principios jurisprudenciales, que han de ser de obligatorio cumplimiento en todas las instancias judiciales. Esto significa que la jurisprudencia así hecha pública constituye precedente obligatorio para todos los fallos futuros. (Es posible contradecirlas, pero con determinados requisitos que trabajaremos más detalladamente en el capítulo sobre jurisprudencia como fuente del Derecho).</w:t>
      </w:r>
    </w:p>
    <w:p w:rsidR="00000000" w:rsidDel="00000000" w:rsidP="00000000" w:rsidRDefault="00000000" w:rsidRPr="00000000" w14:paraId="000000D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D9">
      <w:pPr>
        <w:spacing w:after="0" w:line="240" w:lineRule="auto"/>
        <w:jc w:val="both"/>
        <w:rPr>
          <w:sz w:val="24"/>
          <w:szCs w:val="24"/>
        </w:rPr>
      </w:pPr>
      <w:r w:rsidDel="00000000" w:rsidR="00000000" w:rsidRPr="00000000">
        <w:rPr>
          <w:sz w:val="24"/>
          <w:szCs w:val="24"/>
          <w:rtl w:val="0"/>
        </w:rPr>
        <w:t xml:space="preserve">El aporte que el Poder Judicial hace al Derecho es muy importante porque al administrar justicia aplica las normas jurídicas (que en su redacción solo contienen formulaciones abstractas) a los casos concretos que, por su propia naturaleza, están llenos de matices y particularidades. De esta manera, el Poder Judicial recrea constantemente el Derecho, enriqueciéndolo en base a su criterio de juzgador, cosa que se formula a través de la jurisprudencia como fuente de Derecho, tema al que nos referiremos extensamente en una parte posterior de este libro.</w:t>
      </w:r>
    </w:p>
    <w:p w:rsidR="00000000" w:rsidDel="00000000" w:rsidP="00000000" w:rsidRDefault="00000000" w:rsidRPr="00000000" w14:paraId="000000DA">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DB">
      <w:pPr>
        <w:spacing w:after="0" w:line="240" w:lineRule="auto"/>
        <w:jc w:val="both"/>
        <w:rPr>
          <w:sz w:val="24"/>
          <w:szCs w:val="24"/>
        </w:rPr>
      </w:pPr>
      <w:r w:rsidDel="00000000" w:rsidR="00000000" w:rsidRPr="00000000">
        <w:rPr>
          <w:b w:val="1"/>
          <w:sz w:val="24"/>
          <w:szCs w:val="24"/>
          <w:rtl w:val="0"/>
        </w:rPr>
        <w:t xml:space="preserve">3.2 Gobiernos regionales:</w:t>
      </w:r>
      <w:r w:rsidDel="00000000" w:rsidR="00000000" w:rsidRPr="00000000">
        <w:rPr>
          <w:rtl w:val="0"/>
        </w:rPr>
      </w:r>
    </w:p>
    <w:p w:rsidR="00000000" w:rsidDel="00000000" w:rsidP="00000000" w:rsidRDefault="00000000" w:rsidRPr="00000000" w14:paraId="000000D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DD">
      <w:pPr>
        <w:spacing w:after="0" w:line="240" w:lineRule="auto"/>
        <w:jc w:val="both"/>
        <w:rPr>
          <w:sz w:val="24"/>
          <w:szCs w:val="24"/>
        </w:rPr>
      </w:pPr>
      <w:r w:rsidDel="00000000" w:rsidR="00000000" w:rsidRPr="00000000">
        <w:rPr>
          <w:sz w:val="24"/>
          <w:szCs w:val="24"/>
          <w:rtl w:val="0"/>
        </w:rPr>
        <w:t xml:space="preserve">La Constitución de 1993 fue modificada mediante la ley 27680 del 6 de marzo de 2002. Con ella se inició el proceso de descentralización del país que condujo a que desde el año 2003 haya gobiernos regionales en todo el Perú (menos en la provincia de Lima), elegidos democráticamente.</w:t>
      </w:r>
    </w:p>
    <w:p w:rsidR="00000000" w:rsidDel="00000000" w:rsidP="00000000" w:rsidRDefault="00000000" w:rsidRPr="00000000" w14:paraId="000000D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DF">
      <w:pPr>
        <w:spacing w:after="0" w:line="240" w:lineRule="auto"/>
        <w:jc w:val="both"/>
        <w:rPr>
          <w:sz w:val="24"/>
          <w:szCs w:val="24"/>
        </w:rPr>
      </w:pPr>
      <w:r w:rsidDel="00000000" w:rsidR="00000000" w:rsidRPr="00000000">
        <w:rPr>
          <w:sz w:val="24"/>
          <w:szCs w:val="24"/>
          <w:rtl w:val="0"/>
        </w:rPr>
        <w:t xml:space="preserve">El artículo 190 de la Constitución dice lo siguiente: «Las regiones se crean sobre la base de áreas contiguas integradas histórica, cultural, administrativa y económicamente, conformando unidades geoeconómicas sostenibles [...]».</w:t>
      </w:r>
    </w:p>
    <w:p w:rsidR="00000000" w:rsidDel="00000000" w:rsidP="00000000" w:rsidRDefault="00000000" w:rsidRPr="00000000" w14:paraId="000000E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1">
      <w:pPr>
        <w:spacing w:after="0" w:line="240" w:lineRule="auto"/>
        <w:jc w:val="both"/>
        <w:rPr>
          <w:sz w:val="24"/>
          <w:szCs w:val="24"/>
        </w:rPr>
      </w:pPr>
      <w:r w:rsidDel="00000000" w:rsidR="00000000" w:rsidRPr="00000000">
        <w:rPr>
          <w:sz w:val="24"/>
          <w:szCs w:val="24"/>
          <w:rtl w:val="0"/>
        </w:rPr>
        <w:t xml:space="preserve">Las regiones tienen, entonces, una base territorial y poblacional: son segmentos del territorio nacional que tienen cierta integración social y económica entre sí, de tal manera que puedan sostener y avanzar su desarrollo.</w:t>
      </w:r>
    </w:p>
    <w:p w:rsidR="00000000" w:rsidDel="00000000" w:rsidP="00000000" w:rsidRDefault="00000000" w:rsidRPr="00000000" w14:paraId="000000E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3">
      <w:pPr>
        <w:spacing w:after="0" w:line="240" w:lineRule="auto"/>
        <w:jc w:val="both"/>
        <w:rPr>
          <w:sz w:val="24"/>
          <w:szCs w:val="24"/>
        </w:rPr>
      </w:pPr>
      <w:r w:rsidDel="00000000" w:rsidR="00000000" w:rsidRPr="00000000">
        <w:rPr>
          <w:sz w:val="24"/>
          <w:szCs w:val="24"/>
          <w:rtl w:val="0"/>
        </w:rPr>
        <w:t xml:space="preserve">Para ello se les dota de gobiernos democráticos. Lo manda el artículo 191 de la Constitución, que dice:</w:t>
      </w:r>
    </w:p>
    <w:p w:rsidR="00000000" w:rsidDel="00000000" w:rsidP="00000000" w:rsidRDefault="00000000" w:rsidRPr="00000000" w14:paraId="000000E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5">
      <w:pPr>
        <w:spacing w:after="0" w:line="240" w:lineRule="auto"/>
        <w:jc w:val="both"/>
        <w:rPr>
          <w:sz w:val="24"/>
          <w:szCs w:val="24"/>
        </w:rPr>
      </w:pPr>
      <w:r w:rsidDel="00000000" w:rsidR="00000000" w:rsidRPr="00000000">
        <w:rPr>
          <w:sz w:val="24"/>
          <w:szCs w:val="24"/>
          <w:rtl w:val="0"/>
        </w:rPr>
        <w:t xml:space="preserve">Los gobiernos regionales tienen autonomía política, económica y administrativa en los asuntos de su competencia. Coordinan con las municipalidades sin interferir sus funciones y atribuciones.</w:t>
      </w:r>
    </w:p>
    <w:p w:rsidR="00000000" w:rsidDel="00000000" w:rsidP="00000000" w:rsidRDefault="00000000" w:rsidRPr="00000000" w14:paraId="000000E6">
      <w:pPr>
        <w:spacing w:after="0" w:line="240" w:lineRule="auto"/>
        <w:jc w:val="both"/>
        <w:rPr>
          <w:sz w:val="24"/>
          <w:szCs w:val="24"/>
        </w:rPr>
      </w:pPr>
      <w:r w:rsidDel="00000000" w:rsidR="00000000" w:rsidRPr="00000000">
        <w:rPr>
          <w:sz w:val="24"/>
          <w:szCs w:val="24"/>
          <w:rtl w:val="0"/>
        </w:rPr>
        <w:t xml:space="preserve">La estructura orgánica básica de estos gobiernos la conforman el Consejo Regional como órgano normativo y fiscalizados el Presidente como órgano ejecutivo, y el Consejo de Coordinación Regional, integrado por los alcaldes provinciales y por representantes de la sociedad civil, como órgano consultivo y de coordinación con las municipalidades, con las funciones y atribuciones que les señala la ley.</w:t>
      </w:r>
    </w:p>
    <w:p w:rsidR="00000000" w:rsidDel="00000000" w:rsidP="00000000" w:rsidRDefault="00000000" w:rsidRPr="00000000" w14:paraId="000000E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8">
      <w:pPr>
        <w:spacing w:after="0" w:line="240" w:lineRule="auto"/>
        <w:jc w:val="both"/>
        <w:rPr>
          <w:sz w:val="24"/>
          <w:szCs w:val="24"/>
        </w:rPr>
      </w:pPr>
      <w:r w:rsidDel="00000000" w:rsidR="00000000" w:rsidRPr="00000000">
        <w:rPr>
          <w:sz w:val="24"/>
          <w:szCs w:val="24"/>
          <w:rtl w:val="0"/>
        </w:rPr>
        <w:t xml:space="preserve">El Consejo Regional tendrá un mínimo de siete miembros y un máximo de veinticinco, debiendo haber un mínimo de uno por provincia y el resto, de acuerdo a ley, siguiendo un criterio de población electoral.</w:t>
      </w:r>
    </w:p>
    <w:p w:rsidR="00000000" w:rsidDel="00000000" w:rsidP="00000000" w:rsidRDefault="00000000" w:rsidRPr="00000000" w14:paraId="000000E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A">
      <w:pPr>
        <w:spacing w:after="0" w:line="240" w:lineRule="auto"/>
        <w:jc w:val="both"/>
        <w:rPr>
          <w:sz w:val="24"/>
          <w:szCs w:val="24"/>
        </w:rPr>
      </w:pPr>
      <w:r w:rsidDel="00000000" w:rsidR="00000000" w:rsidRPr="00000000">
        <w:rPr>
          <w:sz w:val="24"/>
          <w:szCs w:val="24"/>
          <w:rtl w:val="0"/>
        </w:rPr>
        <w:t xml:space="preserve">El Presidente es elegido —conjuntamente con un vicepresidente— por sufragio directo por un período de cuatro años y puede ser reelegido. Los miembros del Consejo Regional son elegidos en la misma forma y por igual período. El mandato de dichas autoridades es revocable e irrenunciable, conforme a ley.</w:t>
      </w:r>
    </w:p>
    <w:p w:rsidR="00000000" w:rsidDel="00000000" w:rsidP="00000000" w:rsidRDefault="00000000" w:rsidRPr="00000000" w14:paraId="000000E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C">
      <w:pPr>
        <w:spacing w:after="0" w:line="240" w:lineRule="auto"/>
        <w:jc w:val="both"/>
        <w:rPr>
          <w:sz w:val="24"/>
          <w:szCs w:val="24"/>
        </w:rPr>
      </w:pPr>
      <w:r w:rsidDel="00000000" w:rsidR="00000000" w:rsidRPr="00000000">
        <w:rPr>
          <w:sz w:val="24"/>
          <w:szCs w:val="24"/>
          <w:rtl w:val="0"/>
        </w:rPr>
        <w:t xml:space="preserve">La ley establece porcentajes mínimos para hacer accesible la representación de género, comunidades nativas y pueblos originarios en los Consejos Regionales. Igual tratamiento se aplica para los Concejos Municipales.</w:t>
      </w:r>
    </w:p>
    <w:p w:rsidR="00000000" w:rsidDel="00000000" w:rsidP="00000000" w:rsidRDefault="00000000" w:rsidRPr="00000000" w14:paraId="000000E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EE">
      <w:pPr>
        <w:spacing w:after="0" w:line="240" w:lineRule="auto"/>
        <w:jc w:val="both"/>
        <w:rPr>
          <w:sz w:val="24"/>
          <w:szCs w:val="24"/>
        </w:rPr>
      </w:pPr>
      <w:r w:rsidDel="00000000" w:rsidR="00000000" w:rsidRPr="00000000">
        <w:rPr>
          <w:sz w:val="24"/>
          <w:szCs w:val="24"/>
          <w:rtl w:val="0"/>
        </w:rPr>
        <w:t xml:space="preserve">Como puede apreciarse, cada gobierno regional tiene un presidente y un consejo regional que son, respectivamente su órgano ejecutivo y legislativo.</w:t>
      </w:r>
    </w:p>
    <w:p w:rsidR="00000000" w:rsidDel="00000000" w:rsidP="00000000" w:rsidRDefault="00000000" w:rsidRPr="00000000" w14:paraId="000000E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0">
      <w:pPr>
        <w:spacing w:after="0" w:line="240" w:lineRule="auto"/>
        <w:jc w:val="both"/>
        <w:rPr>
          <w:sz w:val="24"/>
          <w:szCs w:val="24"/>
        </w:rPr>
      </w:pPr>
      <w:r w:rsidDel="00000000" w:rsidR="00000000" w:rsidRPr="00000000">
        <w:rPr>
          <w:sz w:val="24"/>
          <w:szCs w:val="24"/>
          <w:rtl w:val="0"/>
        </w:rPr>
        <w:t xml:space="preserve">Los consejos regionales dictan ordenanzas regionales y los presidentes de región dieran decretos regionales. Estos dispositivos legales se integran al sistema jurídico nacional como normas generales aplicables dentro del territorio de la respectiva región. Deben ser conformes con la legislación nacional.</w:t>
      </w:r>
    </w:p>
    <w:p w:rsidR="00000000" w:rsidDel="00000000" w:rsidP="00000000" w:rsidRDefault="00000000" w:rsidRPr="00000000" w14:paraId="000000F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2">
      <w:pPr>
        <w:spacing w:after="0" w:line="240" w:lineRule="auto"/>
        <w:jc w:val="both"/>
        <w:rPr>
          <w:sz w:val="24"/>
          <w:szCs w:val="24"/>
        </w:rPr>
      </w:pPr>
      <w:r w:rsidDel="00000000" w:rsidR="00000000" w:rsidRPr="00000000">
        <w:rPr>
          <w:sz w:val="24"/>
          <w:szCs w:val="24"/>
          <w:rtl w:val="0"/>
        </w:rPr>
        <w:t xml:space="preserve">El artículo 192 de la Constitución señala que «Los gobiernos regionales promueven el desarrollo y la economía regional, fomentan las inversiones, actividades y servicios públicos de su responsabilidad, en armonía con las políticas y planes nacionales y locales de desarrollo».</w:t>
      </w:r>
    </w:p>
    <w:p w:rsidR="00000000" w:rsidDel="00000000" w:rsidP="00000000" w:rsidRDefault="00000000" w:rsidRPr="00000000" w14:paraId="000000F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4">
      <w:pPr>
        <w:spacing w:after="0" w:line="240" w:lineRule="auto"/>
        <w:jc w:val="both"/>
        <w:rPr>
          <w:sz w:val="24"/>
          <w:szCs w:val="24"/>
        </w:rPr>
      </w:pPr>
      <w:r w:rsidDel="00000000" w:rsidR="00000000" w:rsidRPr="00000000">
        <w:rPr>
          <w:sz w:val="24"/>
          <w:szCs w:val="24"/>
          <w:rtl w:val="0"/>
        </w:rPr>
        <w:t xml:space="preserve">Su responsabilidad fundamental, por tanto, es el progreso de su población y el desarrollo de la respectiva región.</w:t>
      </w:r>
    </w:p>
    <w:p w:rsidR="00000000" w:rsidDel="00000000" w:rsidP="00000000" w:rsidRDefault="00000000" w:rsidRPr="00000000" w14:paraId="000000F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6">
      <w:pPr>
        <w:spacing w:after="0" w:line="240" w:lineRule="auto"/>
        <w:jc w:val="both"/>
        <w:rPr>
          <w:sz w:val="24"/>
          <w:szCs w:val="24"/>
        </w:rPr>
      </w:pPr>
      <w:r w:rsidDel="00000000" w:rsidR="00000000" w:rsidRPr="00000000">
        <w:rPr>
          <w:sz w:val="24"/>
          <w:szCs w:val="24"/>
          <w:rtl w:val="0"/>
        </w:rPr>
        <w:t xml:space="preserve">En la actualidad existen gobiernos regionales en todos los departamentos del Perú menos en la provincia de Lima. El departamento de Lima tiene un gobierno regional para todas las provincias que no son las de Lima Metropolitana. En esta, el gobierno existente es la Municipalidad de Lima Metropolitana, es decir, la municipalidad provincial de la Capital de la República.</w:t>
      </w:r>
    </w:p>
    <w:p w:rsidR="00000000" w:rsidDel="00000000" w:rsidP="00000000" w:rsidRDefault="00000000" w:rsidRPr="00000000" w14:paraId="000000F7">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0F8">
      <w:pPr>
        <w:spacing w:after="0" w:line="240" w:lineRule="auto"/>
        <w:jc w:val="both"/>
        <w:rPr>
          <w:b w:val="1"/>
          <w:sz w:val="24"/>
          <w:szCs w:val="24"/>
        </w:rPr>
      </w:pPr>
      <w:r w:rsidDel="00000000" w:rsidR="00000000" w:rsidRPr="00000000">
        <w:rPr>
          <w:b w:val="1"/>
          <w:sz w:val="24"/>
          <w:szCs w:val="24"/>
          <w:rtl w:val="0"/>
        </w:rPr>
        <w:t xml:space="preserve">3.3 Gobiernos locales:</w:t>
      </w:r>
    </w:p>
    <w:p w:rsidR="00000000" w:rsidDel="00000000" w:rsidP="00000000" w:rsidRDefault="00000000" w:rsidRPr="00000000" w14:paraId="000000F9">
      <w:pPr>
        <w:spacing w:after="0" w:line="240" w:lineRule="auto"/>
        <w:jc w:val="both"/>
        <w:rPr>
          <w:sz w:val="24"/>
          <w:szCs w:val="24"/>
        </w:rPr>
      </w:pPr>
      <w:r w:rsidDel="00000000" w:rsidR="00000000" w:rsidRPr="00000000">
        <w:rPr>
          <w:sz w:val="24"/>
          <w:szCs w:val="24"/>
          <w:rtl w:val="0"/>
        </w:rPr>
        <w:t xml:space="preserve">Los gobiernos locales son las municipalidades provinciales y distritales, conocidas desde muy antiguo en el Perú. Han tenido existencia casi ininterrumpida desde la Colonia y las municipalidades provinciales y distritales son los órganos de gobierno local. Tienen autonomía política, económica y administrativa en los asuntos de su competencia. Las municipalidades de los centros poblados son creadas conforme a ley.</w:t>
      </w:r>
    </w:p>
    <w:p w:rsidR="00000000" w:rsidDel="00000000" w:rsidP="00000000" w:rsidRDefault="00000000" w:rsidRPr="00000000" w14:paraId="000000F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B">
      <w:pPr>
        <w:spacing w:after="0" w:line="240" w:lineRule="auto"/>
        <w:jc w:val="both"/>
        <w:rPr>
          <w:sz w:val="24"/>
          <w:szCs w:val="24"/>
        </w:rPr>
      </w:pPr>
      <w:r w:rsidDel="00000000" w:rsidR="00000000" w:rsidRPr="00000000">
        <w:rPr>
          <w:sz w:val="24"/>
          <w:szCs w:val="24"/>
          <w:rtl w:val="0"/>
        </w:rPr>
        <w:t xml:space="preserve">La estructura orgánica del gobierno local la conforman el Concejo Municipal como órgano normativo y fiscalizador y la Alcaldía como órgano ejecutivo, con las funciones y atribuciones que les señale la ley.</w:t>
      </w:r>
    </w:p>
    <w:p w:rsidR="00000000" w:rsidDel="00000000" w:rsidP="00000000" w:rsidRDefault="00000000" w:rsidRPr="00000000" w14:paraId="000000F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D">
      <w:pPr>
        <w:spacing w:after="0" w:line="240" w:lineRule="auto"/>
        <w:jc w:val="both"/>
        <w:rPr>
          <w:sz w:val="24"/>
          <w:szCs w:val="24"/>
        </w:rPr>
      </w:pPr>
      <w:r w:rsidDel="00000000" w:rsidR="00000000" w:rsidRPr="00000000">
        <w:rPr>
          <w:sz w:val="24"/>
          <w:szCs w:val="24"/>
          <w:rtl w:val="0"/>
        </w:rPr>
        <w:t xml:space="preserve">Los alcaldes y regidores son elegidos por sufragio directo, por un período de cuatro (4) años. Pueden ser reelegidos. Su mandato es revocable, conforme a ley, e irrenunciable, con excepción de los casos previstos en la Constitución.</w:t>
      </w:r>
    </w:p>
    <w:p w:rsidR="00000000" w:rsidDel="00000000" w:rsidP="00000000" w:rsidRDefault="00000000" w:rsidRPr="00000000" w14:paraId="000000F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0FF">
      <w:pPr>
        <w:spacing w:after="0" w:line="240" w:lineRule="auto"/>
        <w:jc w:val="both"/>
        <w:rPr>
          <w:sz w:val="24"/>
          <w:szCs w:val="24"/>
        </w:rPr>
      </w:pPr>
      <w:r w:rsidDel="00000000" w:rsidR="00000000" w:rsidRPr="00000000">
        <w:rPr>
          <w:sz w:val="24"/>
          <w:szCs w:val="24"/>
          <w:rtl w:val="0"/>
        </w:rPr>
        <w:t xml:space="preserve">Para postular a Presidente de la República, Vicepresidente, miembro del Parlamento Nacional o Presidente del Gobierno Regional, los alcaldes deben renunciar al cargo seis meses antes de la elección respectiva.</w:t>
      </w:r>
    </w:p>
    <w:p w:rsidR="00000000" w:rsidDel="00000000" w:rsidP="00000000" w:rsidRDefault="00000000" w:rsidRPr="00000000" w14:paraId="0000010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1">
      <w:pPr>
        <w:spacing w:after="0" w:line="240" w:lineRule="auto"/>
        <w:jc w:val="both"/>
        <w:rPr>
          <w:sz w:val="24"/>
          <w:szCs w:val="24"/>
        </w:rPr>
      </w:pPr>
      <w:r w:rsidDel="00000000" w:rsidR="00000000" w:rsidRPr="00000000">
        <w:rPr>
          <w:sz w:val="24"/>
          <w:szCs w:val="24"/>
          <w:rtl w:val="0"/>
        </w:rPr>
        <w:t xml:space="preserve">Además, muchas de las municipalidades del país cuentan con una administración compuesta por funcionarios y empleados municipales.</w:t>
      </w:r>
    </w:p>
    <w:p w:rsidR="00000000" w:rsidDel="00000000" w:rsidP="00000000" w:rsidRDefault="00000000" w:rsidRPr="00000000" w14:paraId="0000010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3">
      <w:pPr>
        <w:spacing w:after="0" w:line="240" w:lineRule="auto"/>
        <w:jc w:val="both"/>
        <w:rPr>
          <w:sz w:val="24"/>
          <w:szCs w:val="24"/>
        </w:rPr>
      </w:pPr>
      <w:r w:rsidDel="00000000" w:rsidR="00000000" w:rsidRPr="00000000">
        <w:rPr>
          <w:sz w:val="24"/>
          <w:szCs w:val="24"/>
          <w:rtl w:val="0"/>
        </w:rPr>
        <w:t xml:space="preserve">Las competencias de los concejos municipales son variadas y están referidas cuando menos a la planificación del desarrollo físico de sus territorios y la prestación de servicios públicos esenciales. Para su cumplimiento, tienen funciones concretas como regular el transporte colectivo, la circulación y el tránsito; prestar los servicios públicos de alumbrado y baja policía; elaborar las normas sobre zonificación y urbanismo e implementar su cumplimiento; ocuparse de desarrollar en su territorio la cultura, recreación y actividades deportivas de los vecinos; promover el turismo así como la conservación de monumentos arqueológicos e históricos, y ocuparse de otras tareas de servicio tales como el mantenimiento de cementerios, establecimiento de comedores populares al servicio de los vecinos, etcétera.</w:t>
      </w:r>
    </w:p>
    <w:p w:rsidR="00000000" w:rsidDel="00000000" w:rsidP="00000000" w:rsidRDefault="00000000" w:rsidRPr="00000000" w14:paraId="0000010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5">
      <w:pPr>
        <w:spacing w:after="0" w:line="240" w:lineRule="auto"/>
        <w:jc w:val="both"/>
        <w:rPr>
          <w:sz w:val="24"/>
          <w:szCs w:val="24"/>
        </w:rPr>
      </w:pPr>
      <w:r w:rsidDel="00000000" w:rsidR="00000000" w:rsidRPr="00000000">
        <w:rPr>
          <w:sz w:val="24"/>
          <w:szCs w:val="24"/>
          <w:rtl w:val="0"/>
        </w:rPr>
        <w:t xml:space="preserve">Para muchas de estas actividades los concejos municipales deben dictar normas jurídicas, que tienen validez en su ámbito territorial y que están sometidas jerárquicamente a las disposiciones legislativas nacionales. De estas disposiciones jurídicas municipales dos tienen especial importancia:</w:t>
      </w:r>
    </w:p>
    <w:p w:rsidR="00000000" w:rsidDel="00000000" w:rsidP="00000000" w:rsidRDefault="00000000" w:rsidRPr="00000000" w14:paraId="0000010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7">
      <w:pPr>
        <w:spacing w:after="0" w:line="240" w:lineRule="auto"/>
        <w:jc w:val="both"/>
        <w:rPr>
          <w:sz w:val="24"/>
          <w:szCs w:val="24"/>
        </w:rPr>
      </w:pPr>
      <w:r w:rsidDel="00000000" w:rsidR="00000000" w:rsidRPr="00000000">
        <w:rPr>
          <w:sz w:val="24"/>
          <w:szCs w:val="24"/>
          <w:rtl w:val="0"/>
        </w:rPr>
        <w:t xml:space="preserve">1. Las ordenanzas municipales, que son normas jurídicas que la Constitución trata con rango equivalente al de las leyes, aunque subordinándolas a ellas en lo que no sea competencia privativa de los gobiernos locales.</w:t>
      </w:r>
    </w:p>
    <w:p w:rsidR="00000000" w:rsidDel="00000000" w:rsidP="00000000" w:rsidRDefault="00000000" w:rsidRPr="00000000" w14:paraId="00000108">
      <w:pPr>
        <w:spacing w:after="0" w:line="240" w:lineRule="auto"/>
        <w:jc w:val="both"/>
        <w:rPr>
          <w:sz w:val="24"/>
          <w:szCs w:val="24"/>
        </w:rPr>
      </w:pPr>
      <w:r w:rsidDel="00000000" w:rsidR="00000000" w:rsidRPr="00000000">
        <w:rPr>
          <w:sz w:val="24"/>
          <w:szCs w:val="24"/>
          <w:rtl w:val="0"/>
        </w:rPr>
        <w:t xml:space="preserve">2. Los decretos de alcaldía, que para el ámbito municipal son equivalentes a los decretos que produce el Poder Ejecutivo en el ámbito nacional. También están sometidos a las disposiciones nacionales y a las ordenanzas de su Concejo. Establecen normas reglamentarias y de aplicación de las ordenanzas, sancionan los procedimientos necesarios para la correcta y eficiente administración municipal y resuelven o regulan asuntos de orden general y de interés para el vecindario que no sean de competencia del concejo municipal. Estas disposiciones jurídicas, emanadas de los concejos y los alcaldes, tienen un peso importante en ciertas áreas de la vida social que corresponde regular y administrar a los gobiernos locales y constituyen parte del Derecho peruano.</w:t>
      </w:r>
    </w:p>
    <w:p w:rsidR="00000000" w:rsidDel="00000000" w:rsidP="00000000" w:rsidRDefault="00000000" w:rsidRPr="00000000" w14:paraId="0000010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A">
      <w:pPr>
        <w:spacing w:after="0" w:line="240" w:lineRule="auto"/>
        <w:jc w:val="both"/>
        <w:rPr>
          <w:sz w:val="24"/>
          <w:szCs w:val="24"/>
        </w:rPr>
      </w:pPr>
      <w:r w:rsidDel="00000000" w:rsidR="00000000" w:rsidRPr="00000000">
        <w:rPr>
          <w:sz w:val="24"/>
          <w:szCs w:val="24"/>
          <w:rtl w:val="0"/>
        </w:rPr>
        <w:t xml:space="preserve">En adición a ello, los concejos municipales desarrollan una considerable tarea de resolución de procedimientos administrativos en todas las esferas que les corresponden, de acuerdo a sus atribuciones. A través de esta labor resolutiva, contribuyen de manera significativa a la generación de la jurisprudencia administrativa que veremos posteriormente.</w:t>
      </w:r>
    </w:p>
    <w:p w:rsidR="00000000" w:rsidDel="00000000" w:rsidP="00000000" w:rsidRDefault="00000000" w:rsidRPr="00000000" w14:paraId="0000010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C">
      <w:pPr>
        <w:spacing w:after="0" w:line="240" w:lineRule="auto"/>
        <w:jc w:val="both"/>
        <w:rPr>
          <w:b w:val="1"/>
          <w:sz w:val="24"/>
          <w:szCs w:val="24"/>
        </w:rPr>
      </w:pPr>
      <w:r w:rsidDel="00000000" w:rsidR="00000000" w:rsidRPr="00000000">
        <w:rPr>
          <w:b w:val="1"/>
          <w:sz w:val="24"/>
          <w:szCs w:val="24"/>
          <w:rtl w:val="0"/>
        </w:rPr>
        <w:t xml:space="preserve">3.4 Organismos constitucionales con funciones específicas:</w:t>
      </w:r>
    </w:p>
    <w:p w:rsidR="00000000" w:rsidDel="00000000" w:rsidP="00000000" w:rsidRDefault="00000000" w:rsidRPr="00000000" w14:paraId="0000010D">
      <w:pPr>
        <w:spacing w:after="0" w:line="240" w:lineRule="auto"/>
        <w:jc w:val="both"/>
        <w:rPr>
          <w:sz w:val="24"/>
          <w:szCs w:val="24"/>
        </w:rPr>
      </w:pPr>
      <w:r w:rsidDel="00000000" w:rsidR="00000000" w:rsidRPr="00000000">
        <w:rPr>
          <w:sz w:val="24"/>
          <w:szCs w:val="24"/>
          <w:rtl w:val="0"/>
        </w:rPr>
        <w:t xml:space="preserve">Originariamente, el Estado moderno contaba con los organismos que hemos enumerado hasta aquí, haciendo además una marcada diferencia de rango entre el Gobierno Central y las autoridades locales. Sin embargo, el desarrollo estatal y las variadas funciones que ha ido asumiendo, han significado la necesidad de ampliar y diversificar el número de sus órganos. Es así que, en la Constitución de 1993, figuran hasta diez organismos de rango constitucional con funciones específicas en las que tienen autonomía formal de los órganos de gobierno central. Esta autonomía equivale a decir que sus directivos o jefes, según los casos, toman decisiones en sus ámbitos de competencia sin someterse a órdenes superiores de ningún tipo. En realidad, con su aparición ya no podemos decir en sentido estricto que la teoría de la separación de poderes distribuya las potestades del poder del Estado solamente entre el Ejecutivo, el Legislativo y el Judicial, sino que se ha diversificado más su asignación, otorgando parcelas más reducidas pero igualmente importantes de poder a estos organismos con funciones específicas, las que han sido desgajadas del poder monopolizado antes por los tres órganos clásicos.</w:t>
      </w:r>
    </w:p>
    <w:p w:rsidR="00000000" w:rsidDel="00000000" w:rsidP="00000000" w:rsidRDefault="00000000" w:rsidRPr="00000000" w14:paraId="0000010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0F">
      <w:pPr>
        <w:spacing w:after="0" w:line="240" w:lineRule="auto"/>
        <w:jc w:val="both"/>
        <w:rPr>
          <w:sz w:val="24"/>
          <w:szCs w:val="24"/>
        </w:rPr>
      </w:pPr>
      <w:r w:rsidDel="00000000" w:rsidR="00000000" w:rsidRPr="00000000">
        <w:rPr>
          <w:sz w:val="24"/>
          <w:szCs w:val="24"/>
          <w:rtl w:val="0"/>
        </w:rPr>
        <w:t xml:space="preserve">Estos organismos son: el Tribunal Constitucional, el Ministerio Público, la Defensoría del Pueblo, el Jurado Nacional de Elecciones, la Oficina Nacional de Procesos Electorales, el Registro Nacional de Identificación y Estado Civil, el Consejo Nacional de la Magistratura, el Banco Central de Reserva del Perú, la Contraloría General de la República y la Superintendencia de Banca, Seguros y Administradoras Privadas de Fondos de Pensiones. Siguiendo la metodología de exposición que hemos llevado adelante hasta aquí, nos referiremos a cada uno de ellos resaltando su organización, sus funciones y su contribución al sistema jurídico.</w:t>
      </w:r>
    </w:p>
    <w:p w:rsidR="00000000" w:rsidDel="00000000" w:rsidP="00000000" w:rsidRDefault="00000000" w:rsidRPr="00000000" w14:paraId="0000011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1">
      <w:pPr>
        <w:spacing w:after="0" w:line="240" w:lineRule="auto"/>
        <w:jc w:val="both"/>
        <w:rPr>
          <w:b w:val="1"/>
          <w:sz w:val="24"/>
          <w:szCs w:val="24"/>
        </w:rPr>
      </w:pPr>
      <w:r w:rsidDel="00000000" w:rsidR="00000000" w:rsidRPr="00000000">
        <w:rPr>
          <w:b w:val="1"/>
          <w:sz w:val="24"/>
          <w:szCs w:val="24"/>
          <w:rtl w:val="0"/>
        </w:rPr>
        <w:t xml:space="preserve">El Tribunal Constitucional:</w:t>
      </w:r>
    </w:p>
    <w:p w:rsidR="00000000" w:rsidDel="00000000" w:rsidP="00000000" w:rsidRDefault="00000000" w:rsidRPr="00000000" w14:paraId="00000112">
      <w:pPr>
        <w:spacing w:after="0" w:line="240" w:lineRule="auto"/>
        <w:jc w:val="both"/>
        <w:rPr>
          <w:sz w:val="24"/>
          <w:szCs w:val="24"/>
        </w:rPr>
      </w:pPr>
      <w:r w:rsidDel="00000000" w:rsidR="00000000" w:rsidRPr="00000000">
        <w:rPr>
          <w:sz w:val="24"/>
          <w:szCs w:val="24"/>
          <w:rtl w:val="0"/>
        </w:rPr>
        <w:t xml:space="preserve">El Tribunal Constitucional es, según el artículo 201, el órgano de control de la Constitución. Este mismo artículo señala los rasgos generales de su composición:</w:t>
      </w:r>
    </w:p>
    <w:p w:rsidR="00000000" w:rsidDel="00000000" w:rsidP="00000000" w:rsidRDefault="00000000" w:rsidRPr="00000000" w14:paraId="0000011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4">
      <w:pPr>
        <w:spacing w:after="0" w:line="240" w:lineRule="auto"/>
        <w:jc w:val="both"/>
        <w:rPr>
          <w:sz w:val="24"/>
          <w:szCs w:val="24"/>
        </w:rPr>
      </w:pPr>
      <w:r w:rsidDel="00000000" w:rsidR="00000000" w:rsidRPr="00000000">
        <w:rPr>
          <w:sz w:val="24"/>
          <w:szCs w:val="24"/>
          <w:rtl w:val="0"/>
        </w:rPr>
        <w:t xml:space="preserve">El Tribunal Constitucional es el órgano de control de la Constitución. Es autónomo e independiente. Se compone de siete miembros elegidos por cinco años.</w:t>
      </w:r>
    </w:p>
    <w:p w:rsidR="00000000" w:rsidDel="00000000" w:rsidP="00000000" w:rsidRDefault="00000000" w:rsidRPr="00000000" w14:paraId="0000011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6">
      <w:pPr>
        <w:spacing w:after="0" w:line="240" w:lineRule="auto"/>
        <w:jc w:val="both"/>
        <w:rPr>
          <w:sz w:val="24"/>
          <w:szCs w:val="24"/>
        </w:rPr>
      </w:pPr>
      <w:r w:rsidDel="00000000" w:rsidR="00000000" w:rsidRPr="00000000">
        <w:rPr>
          <w:sz w:val="24"/>
          <w:szCs w:val="24"/>
          <w:rtl w:val="0"/>
        </w:rPr>
        <w:t xml:space="preserve">Para ser miembro del Tribunal Constitucional, se exigen los mismos requisitos que para ser vocal de la Corte Suprema. Los miembros del Tribunal Constitucional gozan de la misma inmunidad y de las mismas prerrogativas que los congresistas. Les alcanzan las mismas incompatibilidades. No hay reelección inmediata.</w:t>
      </w:r>
    </w:p>
    <w:p w:rsidR="00000000" w:rsidDel="00000000" w:rsidP="00000000" w:rsidRDefault="00000000" w:rsidRPr="00000000" w14:paraId="0000011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8">
      <w:pPr>
        <w:spacing w:after="0" w:line="240" w:lineRule="auto"/>
        <w:jc w:val="both"/>
        <w:rPr>
          <w:sz w:val="24"/>
          <w:szCs w:val="24"/>
        </w:rPr>
      </w:pPr>
      <w:r w:rsidDel="00000000" w:rsidR="00000000" w:rsidRPr="00000000">
        <w:rPr>
          <w:sz w:val="24"/>
          <w:szCs w:val="24"/>
          <w:rtl w:val="0"/>
        </w:rPr>
        <w:t xml:space="preserve">Los miembros del Tribunal Constitucional son elegidos por el Congreso de la República con el voto favorable de los dos tercios del número legal de sus miembros. No pueden ser elegidos magistrados del Tribunal Constitucional los jueces o fiscales que no han dejado el cargo con un año de anticipación.</w:t>
      </w:r>
    </w:p>
    <w:p w:rsidR="00000000" w:rsidDel="00000000" w:rsidP="00000000" w:rsidRDefault="00000000" w:rsidRPr="00000000" w14:paraId="0000011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A">
      <w:pPr>
        <w:spacing w:after="0" w:line="240" w:lineRule="auto"/>
        <w:jc w:val="both"/>
        <w:rPr>
          <w:sz w:val="24"/>
          <w:szCs w:val="24"/>
        </w:rPr>
      </w:pPr>
      <w:r w:rsidDel="00000000" w:rsidR="00000000" w:rsidRPr="00000000">
        <w:rPr>
          <w:sz w:val="24"/>
          <w:szCs w:val="24"/>
          <w:rtl w:val="0"/>
        </w:rPr>
        <w:t xml:space="preserve">Las funciones del Tribunal se hallan en el artículo 202 de la Constitución:</w:t>
      </w:r>
    </w:p>
    <w:p w:rsidR="00000000" w:rsidDel="00000000" w:rsidP="00000000" w:rsidRDefault="00000000" w:rsidRPr="00000000" w14:paraId="0000011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C">
      <w:pPr>
        <w:spacing w:after="0" w:line="240" w:lineRule="auto"/>
        <w:jc w:val="both"/>
        <w:rPr>
          <w:sz w:val="24"/>
          <w:szCs w:val="24"/>
        </w:rPr>
      </w:pPr>
      <w:r w:rsidDel="00000000" w:rsidR="00000000" w:rsidRPr="00000000">
        <w:rPr>
          <w:sz w:val="24"/>
          <w:szCs w:val="24"/>
          <w:rtl w:val="0"/>
        </w:rPr>
        <w:t xml:space="preserve">Corresponde al Tribunal Constitucional:</w:t>
      </w:r>
    </w:p>
    <w:p w:rsidR="00000000" w:rsidDel="00000000" w:rsidP="00000000" w:rsidRDefault="00000000" w:rsidRPr="00000000" w14:paraId="0000011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1E">
      <w:pPr>
        <w:spacing w:after="0" w:line="240" w:lineRule="auto"/>
        <w:jc w:val="both"/>
        <w:rPr>
          <w:sz w:val="24"/>
          <w:szCs w:val="24"/>
        </w:rPr>
      </w:pPr>
      <w:r w:rsidDel="00000000" w:rsidR="00000000" w:rsidRPr="00000000">
        <w:rPr>
          <w:sz w:val="24"/>
          <w:szCs w:val="24"/>
          <w:rtl w:val="0"/>
        </w:rPr>
        <w:t xml:space="preserve">1. Conocer, en instancia única, la acción de inconstitucionalidad.</w:t>
      </w:r>
    </w:p>
    <w:p w:rsidR="00000000" w:rsidDel="00000000" w:rsidP="00000000" w:rsidRDefault="00000000" w:rsidRPr="00000000" w14:paraId="0000011F">
      <w:pPr>
        <w:spacing w:after="0" w:line="240" w:lineRule="auto"/>
        <w:jc w:val="both"/>
        <w:rPr>
          <w:sz w:val="24"/>
          <w:szCs w:val="24"/>
        </w:rPr>
      </w:pPr>
      <w:r w:rsidDel="00000000" w:rsidR="00000000" w:rsidRPr="00000000">
        <w:rPr>
          <w:sz w:val="24"/>
          <w:szCs w:val="24"/>
          <w:rtl w:val="0"/>
        </w:rPr>
        <w:t xml:space="preserve">2. Conocer, en última y definitiva instancia, las resoluciones denegatorias de hábeas corpus, amparo, hábeas data y acción de cumplimiento.</w:t>
      </w:r>
    </w:p>
    <w:p w:rsidR="00000000" w:rsidDel="00000000" w:rsidP="00000000" w:rsidRDefault="00000000" w:rsidRPr="00000000" w14:paraId="00000120">
      <w:pPr>
        <w:spacing w:after="0" w:line="240" w:lineRule="auto"/>
        <w:jc w:val="both"/>
        <w:rPr>
          <w:sz w:val="24"/>
          <w:szCs w:val="24"/>
        </w:rPr>
      </w:pPr>
      <w:r w:rsidDel="00000000" w:rsidR="00000000" w:rsidRPr="00000000">
        <w:rPr>
          <w:sz w:val="24"/>
          <w:szCs w:val="24"/>
          <w:rtl w:val="0"/>
        </w:rPr>
        <w:t xml:space="preserve">3. Conocer los conflictos de competencia, o de atribuciones asignadas por la Constitución, conforme a ley.</w:t>
      </w:r>
    </w:p>
    <w:p w:rsidR="00000000" w:rsidDel="00000000" w:rsidP="00000000" w:rsidRDefault="00000000" w:rsidRPr="00000000" w14:paraId="0000012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22">
      <w:pPr>
        <w:spacing w:after="0" w:line="240" w:lineRule="auto"/>
        <w:jc w:val="both"/>
        <w:rPr>
          <w:sz w:val="24"/>
          <w:szCs w:val="24"/>
        </w:rPr>
      </w:pPr>
      <w:r w:rsidDel="00000000" w:rsidR="00000000" w:rsidRPr="00000000">
        <w:rPr>
          <w:sz w:val="24"/>
          <w:szCs w:val="24"/>
          <w:rtl w:val="0"/>
        </w:rPr>
        <w:t xml:space="preserve">La acción de inconstitucionalidad (ver el inciso 4 del artículo 200 de la Constitución) tiene por finalidad invalidar las normas de rango de ley que sean contrarias a la Constitución por el fondo o por la forma. Solo el Tribunal Constitucional puede resolver en esta materia.</w:t>
      </w:r>
    </w:p>
    <w:p w:rsidR="00000000" w:rsidDel="00000000" w:rsidP="00000000" w:rsidRDefault="00000000" w:rsidRPr="00000000" w14:paraId="0000012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24">
      <w:pPr>
        <w:spacing w:after="0" w:line="240" w:lineRule="auto"/>
        <w:jc w:val="both"/>
        <w:rPr>
          <w:sz w:val="24"/>
          <w:szCs w:val="24"/>
        </w:rPr>
      </w:pPr>
      <w:r w:rsidDel="00000000" w:rsidR="00000000" w:rsidRPr="00000000">
        <w:rPr>
          <w:sz w:val="24"/>
          <w:szCs w:val="24"/>
          <w:rtl w:val="0"/>
        </w:rPr>
        <w:t xml:space="preserve">También en el inciso 2 del artículo se le da la atribución de decir Derecho definitivamente en los casos de las acciones allí indicadas.</w:t>
      </w:r>
    </w:p>
    <w:p w:rsidR="00000000" w:rsidDel="00000000" w:rsidP="00000000" w:rsidRDefault="00000000" w:rsidRPr="00000000" w14:paraId="0000012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26">
      <w:pPr>
        <w:spacing w:after="0" w:line="240" w:lineRule="auto"/>
        <w:jc w:val="both"/>
        <w:rPr>
          <w:sz w:val="24"/>
          <w:szCs w:val="24"/>
        </w:rPr>
      </w:pPr>
      <w:r w:rsidDel="00000000" w:rsidR="00000000" w:rsidRPr="00000000">
        <w:rPr>
          <w:sz w:val="24"/>
          <w:szCs w:val="24"/>
          <w:rtl w:val="0"/>
        </w:rPr>
        <w:t xml:space="preserve">Finalmente, en el inciso tercero se le atribuye resolver los conflictos de competencias constitucionales entre los diversos órganos del Estado, lo que es un mecanismo importante para regular el ejercicio del poder dentro del Estado.</w:t>
      </w:r>
    </w:p>
    <w:p w:rsidR="00000000" w:rsidDel="00000000" w:rsidP="00000000" w:rsidRDefault="00000000" w:rsidRPr="00000000" w14:paraId="0000012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28">
      <w:pPr>
        <w:spacing w:after="0" w:line="240" w:lineRule="auto"/>
        <w:jc w:val="both"/>
        <w:rPr>
          <w:b w:val="1"/>
          <w:sz w:val="24"/>
          <w:szCs w:val="24"/>
        </w:rPr>
      </w:pPr>
      <w:r w:rsidDel="00000000" w:rsidR="00000000" w:rsidRPr="00000000">
        <w:rPr>
          <w:b w:val="1"/>
          <w:sz w:val="24"/>
          <w:szCs w:val="24"/>
          <w:rtl w:val="0"/>
        </w:rPr>
        <w:t xml:space="preserve">El Ministerio Público:</w:t>
      </w:r>
    </w:p>
    <w:p w:rsidR="00000000" w:rsidDel="00000000" w:rsidP="00000000" w:rsidRDefault="00000000" w:rsidRPr="00000000" w14:paraId="00000129">
      <w:pPr>
        <w:spacing w:after="0" w:line="240" w:lineRule="auto"/>
        <w:jc w:val="both"/>
        <w:rPr>
          <w:sz w:val="24"/>
          <w:szCs w:val="24"/>
        </w:rPr>
      </w:pPr>
      <w:r w:rsidDel="00000000" w:rsidR="00000000" w:rsidRPr="00000000">
        <w:rPr>
          <w:sz w:val="24"/>
          <w:szCs w:val="24"/>
          <w:rtl w:val="0"/>
        </w:rPr>
        <w:t xml:space="preserve">El Ministerio Público es un organismo de rango constitucional cuya función es garantizar la legalidad de la vida en la sociedad.</w:t>
      </w:r>
    </w:p>
    <w:p w:rsidR="00000000" w:rsidDel="00000000" w:rsidP="00000000" w:rsidRDefault="00000000" w:rsidRPr="00000000" w14:paraId="0000012A">
      <w:pPr>
        <w:spacing w:after="0" w:line="240" w:lineRule="auto"/>
        <w:jc w:val="both"/>
        <w:rPr>
          <w:sz w:val="24"/>
          <w:szCs w:val="24"/>
        </w:rPr>
      </w:pPr>
      <w:r w:rsidDel="00000000" w:rsidR="00000000" w:rsidRPr="00000000">
        <w:rPr>
          <w:sz w:val="24"/>
          <w:szCs w:val="24"/>
          <w:rtl w:val="0"/>
        </w:rPr>
        <w:t xml:space="preserve">Constitucionalmente es conducido por el Fiscal de la Nación. Sus Funciones se hallan establecidas en el artículo 159 de la Constitución:</w:t>
      </w:r>
    </w:p>
    <w:p w:rsidR="00000000" w:rsidDel="00000000" w:rsidP="00000000" w:rsidRDefault="00000000" w:rsidRPr="00000000" w14:paraId="0000012B">
      <w:pPr>
        <w:spacing w:after="0" w:line="240" w:lineRule="auto"/>
        <w:jc w:val="both"/>
        <w:rPr>
          <w:sz w:val="24"/>
          <w:szCs w:val="24"/>
        </w:rPr>
      </w:pPr>
      <w:r w:rsidDel="00000000" w:rsidR="00000000" w:rsidRPr="00000000">
        <w:rPr>
          <w:sz w:val="24"/>
          <w:szCs w:val="24"/>
          <w:rtl w:val="0"/>
        </w:rPr>
        <w:t xml:space="preserve">Corresponde al Ministerio Público:</w:t>
      </w:r>
    </w:p>
    <w:p w:rsidR="00000000" w:rsidDel="00000000" w:rsidP="00000000" w:rsidRDefault="00000000" w:rsidRPr="00000000" w14:paraId="0000012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2D">
      <w:pPr>
        <w:spacing w:after="0" w:line="240" w:lineRule="auto"/>
        <w:jc w:val="both"/>
        <w:rPr>
          <w:sz w:val="24"/>
          <w:szCs w:val="24"/>
        </w:rPr>
      </w:pPr>
      <w:r w:rsidDel="00000000" w:rsidR="00000000" w:rsidRPr="00000000">
        <w:rPr>
          <w:sz w:val="24"/>
          <w:szCs w:val="24"/>
          <w:rtl w:val="0"/>
        </w:rPr>
        <w:t xml:space="preserve">1. Promover de oficio, o a petición de parte, la acción judicial en defensa de la legalidad y de los intereses públicos tutelados por el derecho.</w:t>
      </w:r>
    </w:p>
    <w:p w:rsidR="00000000" w:rsidDel="00000000" w:rsidP="00000000" w:rsidRDefault="00000000" w:rsidRPr="00000000" w14:paraId="0000012E">
      <w:pPr>
        <w:spacing w:after="0" w:line="240" w:lineRule="auto"/>
        <w:jc w:val="both"/>
        <w:rPr>
          <w:sz w:val="24"/>
          <w:szCs w:val="24"/>
        </w:rPr>
      </w:pPr>
      <w:r w:rsidDel="00000000" w:rsidR="00000000" w:rsidRPr="00000000">
        <w:rPr>
          <w:sz w:val="24"/>
          <w:szCs w:val="24"/>
          <w:rtl w:val="0"/>
        </w:rPr>
        <w:t xml:space="preserve">2. Velar por la independencia de los órganos jurisdiccionales y por la recta administración de justicia.</w:t>
      </w:r>
    </w:p>
    <w:p w:rsidR="00000000" w:rsidDel="00000000" w:rsidP="00000000" w:rsidRDefault="00000000" w:rsidRPr="00000000" w14:paraId="0000012F">
      <w:pPr>
        <w:spacing w:after="0" w:line="240" w:lineRule="auto"/>
        <w:jc w:val="both"/>
        <w:rPr>
          <w:sz w:val="24"/>
          <w:szCs w:val="24"/>
        </w:rPr>
      </w:pPr>
      <w:r w:rsidDel="00000000" w:rsidR="00000000" w:rsidRPr="00000000">
        <w:rPr>
          <w:sz w:val="24"/>
          <w:szCs w:val="24"/>
          <w:rtl w:val="0"/>
        </w:rPr>
        <w:t xml:space="preserve">3. Representar en los procesos judiciales a la sociedad.</w:t>
      </w:r>
    </w:p>
    <w:p w:rsidR="00000000" w:rsidDel="00000000" w:rsidP="00000000" w:rsidRDefault="00000000" w:rsidRPr="00000000" w14:paraId="00000130">
      <w:pPr>
        <w:spacing w:after="0" w:line="240" w:lineRule="auto"/>
        <w:jc w:val="both"/>
        <w:rPr>
          <w:sz w:val="24"/>
          <w:szCs w:val="24"/>
        </w:rPr>
      </w:pPr>
      <w:r w:rsidDel="00000000" w:rsidR="00000000" w:rsidRPr="00000000">
        <w:rPr>
          <w:sz w:val="24"/>
          <w:szCs w:val="24"/>
          <w:rtl w:val="0"/>
        </w:rPr>
        <w:t xml:space="preserve">4. Conducir desde su inicio la investigación del delito. Con tal propósito, la Policía Nacional está obligada a cumplir los mandatos del Ministerio Público en el ámbito de su función.</w:t>
      </w:r>
    </w:p>
    <w:p w:rsidR="00000000" w:rsidDel="00000000" w:rsidP="00000000" w:rsidRDefault="00000000" w:rsidRPr="00000000" w14:paraId="00000131">
      <w:pPr>
        <w:spacing w:after="0" w:line="240" w:lineRule="auto"/>
        <w:jc w:val="both"/>
        <w:rPr>
          <w:sz w:val="24"/>
          <w:szCs w:val="24"/>
        </w:rPr>
      </w:pPr>
      <w:r w:rsidDel="00000000" w:rsidR="00000000" w:rsidRPr="00000000">
        <w:rPr>
          <w:sz w:val="24"/>
          <w:szCs w:val="24"/>
          <w:rtl w:val="0"/>
        </w:rPr>
        <w:t xml:space="preserve">5. Ejercitar la acción penal de oficio o a petición de parte.</w:t>
      </w:r>
    </w:p>
    <w:p w:rsidR="00000000" w:rsidDel="00000000" w:rsidP="00000000" w:rsidRDefault="00000000" w:rsidRPr="00000000" w14:paraId="00000132">
      <w:pPr>
        <w:spacing w:after="0" w:line="240" w:lineRule="auto"/>
        <w:jc w:val="both"/>
        <w:rPr>
          <w:sz w:val="24"/>
          <w:szCs w:val="24"/>
        </w:rPr>
      </w:pPr>
      <w:r w:rsidDel="00000000" w:rsidR="00000000" w:rsidRPr="00000000">
        <w:rPr>
          <w:sz w:val="24"/>
          <w:szCs w:val="24"/>
          <w:rtl w:val="0"/>
        </w:rPr>
        <w:t xml:space="preserve">6. Emitir dictamen previo a las resoluciones judiciales en los casos que la ley contempla.</w:t>
      </w:r>
    </w:p>
    <w:p w:rsidR="00000000" w:rsidDel="00000000" w:rsidP="00000000" w:rsidRDefault="00000000" w:rsidRPr="00000000" w14:paraId="00000133">
      <w:pPr>
        <w:spacing w:after="0" w:line="240" w:lineRule="auto"/>
        <w:jc w:val="both"/>
        <w:rPr>
          <w:sz w:val="24"/>
          <w:szCs w:val="24"/>
        </w:rPr>
      </w:pPr>
      <w:r w:rsidDel="00000000" w:rsidR="00000000" w:rsidRPr="00000000">
        <w:rPr>
          <w:sz w:val="24"/>
          <w:szCs w:val="24"/>
          <w:rtl w:val="0"/>
        </w:rPr>
        <w:t xml:space="preserve">7. Ejercer iniciativa en la formación de las leyes; y dar cuenta al Congreso o al Presidente de la República, de los vacíos o defectos de la legislación.</w:t>
      </w:r>
    </w:p>
    <w:p w:rsidR="00000000" w:rsidDel="00000000" w:rsidP="00000000" w:rsidRDefault="00000000" w:rsidRPr="00000000" w14:paraId="0000013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35">
      <w:pPr>
        <w:spacing w:after="0" w:line="240" w:lineRule="auto"/>
        <w:jc w:val="both"/>
        <w:rPr>
          <w:sz w:val="24"/>
          <w:szCs w:val="24"/>
        </w:rPr>
      </w:pPr>
      <w:r w:rsidDel="00000000" w:rsidR="00000000" w:rsidRPr="00000000">
        <w:rPr>
          <w:sz w:val="24"/>
          <w:szCs w:val="24"/>
          <w:rtl w:val="0"/>
        </w:rPr>
        <w:t xml:space="preserve">Los aportes centrales del Ministerio Público al Derecho en el Perú son los siguientes:</w:t>
      </w:r>
    </w:p>
    <w:p w:rsidR="00000000" w:rsidDel="00000000" w:rsidP="00000000" w:rsidRDefault="00000000" w:rsidRPr="00000000" w14:paraId="0000013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37">
      <w:pPr>
        <w:spacing w:after="0" w:line="240" w:lineRule="auto"/>
        <w:jc w:val="both"/>
        <w:rPr>
          <w:sz w:val="24"/>
          <w:szCs w:val="24"/>
        </w:rPr>
      </w:pPr>
      <w:r w:rsidDel="00000000" w:rsidR="00000000" w:rsidRPr="00000000">
        <w:rPr>
          <w:sz w:val="24"/>
          <w:szCs w:val="24"/>
          <w:rtl w:val="0"/>
        </w:rPr>
        <w:t xml:space="preserve">1. Promover la actuación de la justicia en defensa de la legalidad en sentido amplio, defendiendo al pueblo y a la sociedad, tanto ante el Poder Judicial como ante la administración pública.</w:t>
      </w:r>
    </w:p>
    <w:p w:rsidR="00000000" w:rsidDel="00000000" w:rsidP="00000000" w:rsidRDefault="00000000" w:rsidRPr="00000000" w14:paraId="00000138">
      <w:pPr>
        <w:spacing w:after="0" w:line="240" w:lineRule="auto"/>
        <w:jc w:val="both"/>
        <w:rPr>
          <w:sz w:val="24"/>
          <w:szCs w:val="24"/>
        </w:rPr>
      </w:pPr>
      <w:r w:rsidDel="00000000" w:rsidR="00000000" w:rsidRPr="00000000">
        <w:rPr>
          <w:sz w:val="24"/>
          <w:szCs w:val="24"/>
          <w:rtl w:val="0"/>
        </w:rPr>
        <w:t xml:space="preserve">2. Determinar los casos en que procede iniciar la acción penal pública, dándole trámite de denuncia oficial y exclusiva ante los tribunales.</w:t>
      </w:r>
    </w:p>
    <w:p w:rsidR="00000000" w:rsidDel="00000000" w:rsidP="00000000" w:rsidRDefault="00000000" w:rsidRPr="00000000" w14:paraId="00000139">
      <w:pPr>
        <w:spacing w:after="0" w:line="240" w:lineRule="auto"/>
        <w:jc w:val="both"/>
        <w:rPr>
          <w:sz w:val="24"/>
          <w:szCs w:val="24"/>
        </w:rPr>
      </w:pPr>
      <w:r w:rsidDel="00000000" w:rsidR="00000000" w:rsidRPr="00000000">
        <w:rPr>
          <w:sz w:val="24"/>
          <w:szCs w:val="24"/>
          <w:rtl w:val="0"/>
        </w:rPr>
        <w:t xml:space="preserve">3. Dictaminar en los procesos que se establece según ley, ilustrando el criterio de los tribunales antes de que emitan sus resoluciones.</w:t>
      </w:r>
    </w:p>
    <w:p w:rsidR="00000000" w:rsidDel="00000000" w:rsidP="00000000" w:rsidRDefault="00000000" w:rsidRPr="00000000" w14:paraId="0000013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3B">
      <w:pPr>
        <w:spacing w:after="0" w:line="240" w:lineRule="auto"/>
        <w:jc w:val="both"/>
        <w:rPr>
          <w:sz w:val="24"/>
          <w:szCs w:val="24"/>
        </w:rPr>
      </w:pPr>
      <w:r w:rsidDel="00000000" w:rsidR="00000000" w:rsidRPr="00000000">
        <w:rPr>
          <w:sz w:val="24"/>
          <w:szCs w:val="24"/>
          <w:rtl w:val="0"/>
        </w:rPr>
        <w:t xml:space="preserve">El Ministerio Público, por tanto, no produce normas legislativas de ningún tipo. Sin embargo, colabora en la administración de justicia y a la más plena vigencia del orden jurídico, pudiendo hacerlo tanto por denuncia de parte como de oficio, es decir, sin necesidad de denuncia pública o privada.</w:t>
      </w:r>
    </w:p>
    <w:p w:rsidR="00000000" w:rsidDel="00000000" w:rsidP="00000000" w:rsidRDefault="00000000" w:rsidRPr="00000000" w14:paraId="0000013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3D">
      <w:pPr>
        <w:spacing w:after="0" w:line="240" w:lineRule="auto"/>
        <w:jc w:val="both"/>
        <w:rPr>
          <w:b w:val="1"/>
          <w:sz w:val="24"/>
          <w:szCs w:val="24"/>
        </w:rPr>
      </w:pPr>
      <w:r w:rsidDel="00000000" w:rsidR="00000000" w:rsidRPr="00000000">
        <w:rPr>
          <w:b w:val="1"/>
          <w:sz w:val="24"/>
          <w:szCs w:val="24"/>
          <w:rtl w:val="0"/>
        </w:rPr>
        <w:t xml:space="preserve">La Defensoría del Pueblo:</w:t>
      </w:r>
    </w:p>
    <w:p w:rsidR="00000000" w:rsidDel="00000000" w:rsidP="00000000" w:rsidRDefault="00000000" w:rsidRPr="00000000" w14:paraId="0000013E">
      <w:pPr>
        <w:spacing w:after="0" w:line="240" w:lineRule="auto"/>
        <w:jc w:val="both"/>
        <w:rPr>
          <w:sz w:val="24"/>
          <w:szCs w:val="24"/>
        </w:rPr>
      </w:pPr>
      <w:r w:rsidDel="00000000" w:rsidR="00000000" w:rsidRPr="00000000">
        <w:rPr>
          <w:sz w:val="24"/>
          <w:szCs w:val="24"/>
          <w:rtl w:val="0"/>
        </w:rPr>
        <w:t xml:space="preserve">Es un órgano creado en la Constitución de 1993 que tiene por finalidad la protección de los ciudadanos, tanto en lo que respecta al cumplimiento de los derechos humanos como en la mejor atención de la administración pública. La Defensoría no emite resoluciones mandatorias, pero investiga, informa al Congreso y a la opinión pública sobre los problemas, e invita a dar solución a los mismos.</w:t>
      </w:r>
    </w:p>
    <w:p w:rsidR="00000000" w:rsidDel="00000000" w:rsidP="00000000" w:rsidRDefault="00000000" w:rsidRPr="00000000" w14:paraId="0000013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0">
      <w:pPr>
        <w:spacing w:after="0" w:line="240" w:lineRule="auto"/>
        <w:jc w:val="both"/>
        <w:rPr>
          <w:sz w:val="24"/>
          <w:szCs w:val="24"/>
        </w:rPr>
      </w:pPr>
      <w:r w:rsidDel="00000000" w:rsidR="00000000" w:rsidRPr="00000000">
        <w:rPr>
          <w:sz w:val="24"/>
          <w:szCs w:val="24"/>
          <w:rtl w:val="0"/>
        </w:rPr>
        <w:t xml:space="preserve">Sus funciones principales se hallan establecidas en el artículo 162 de la Constitución:</w:t>
      </w:r>
    </w:p>
    <w:p w:rsidR="00000000" w:rsidDel="00000000" w:rsidP="00000000" w:rsidRDefault="00000000" w:rsidRPr="00000000" w14:paraId="0000014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2">
      <w:pPr>
        <w:spacing w:after="0" w:line="240" w:lineRule="auto"/>
        <w:jc w:val="both"/>
        <w:rPr>
          <w:sz w:val="24"/>
          <w:szCs w:val="24"/>
        </w:rPr>
      </w:pPr>
      <w:r w:rsidDel="00000000" w:rsidR="00000000" w:rsidRPr="00000000">
        <w:rPr>
          <w:sz w:val="24"/>
          <w:szCs w:val="24"/>
          <w:rtl w:val="0"/>
        </w:rPr>
        <w:t xml:space="preserve">Corresponde a la Defensoría del Pueblo defender los derechos constitucionales y fundamentales de la persona y de la comunidad; y supervisar el cumplimiento de los deberes de la administración estatal y la prestación de los servicios públicos a la ciudadanía.</w:t>
      </w:r>
    </w:p>
    <w:p w:rsidR="00000000" w:rsidDel="00000000" w:rsidP="00000000" w:rsidRDefault="00000000" w:rsidRPr="00000000" w14:paraId="0000014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4">
      <w:pPr>
        <w:spacing w:after="0" w:line="240" w:lineRule="auto"/>
        <w:jc w:val="both"/>
        <w:rPr>
          <w:sz w:val="24"/>
          <w:szCs w:val="24"/>
        </w:rPr>
      </w:pPr>
      <w:r w:rsidDel="00000000" w:rsidR="00000000" w:rsidRPr="00000000">
        <w:rPr>
          <w:sz w:val="24"/>
          <w:szCs w:val="24"/>
          <w:rtl w:val="0"/>
        </w:rPr>
        <w:t xml:space="preserve">El Defensor del Pueblo presenta informe al Congreso una vez al año, y cada vez que éste lo solicita. Tiene iniciativa en la formación de las leyes. Puede proponer las medidas que faciliten el mejor cumplimiento de sus funciones [...].</w:t>
      </w:r>
    </w:p>
    <w:p w:rsidR="00000000" w:rsidDel="00000000" w:rsidP="00000000" w:rsidRDefault="00000000" w:rsidRPr="00000000" w14:paraId="0000014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6">
      <w:pPr>
        <w:spacing w:after="0" w:line="240" w:lineRule="auto"/>
        <w:jc w:val="both"/>
        <w:rPr>
          <w:sz w:val="24"/>
          <w:szCs w:val="24"/>
        </w:rPr>
      </w:pPr>
      <w:r w:rsidDel="00000000" w:rsidR="00000000" w:rsidRPr="00000000">
        <w:rPr>
          <w:sz w:val="24"/>
          <w:szCs w:val="24"/>
          <w:rtl w:val="0"/>
        </w:rPr>
        <w:t xml:space="preserve">La Defensoría es conducida por el Defensor del Pueblo, quien es elegido por el Congreso con el voto de los dos tercios del número legal de congresistas.</w:t>
      </w:r>
    </w:p>
    <w:p w:rsidR="00000000" w:rsidDel="00000000" w:rsidP="00000000" w:rsidRDefault="00000000" w:rsidRPr="00000000" w14:paraId="0000014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8">
      <w:pPr>
        <w:spacing w:after="0" w:line="240" w:lineRule="auto"/>
        <w:jc w:val="both"/>
        <w:rPr>
          <w:b w:val="1"/>
          <w:sz w:val="24"/>
          <w:szCs w:val="24"/>
        </w:rPr>
      </w:pPr>
      <w:r w:rsidDel="00000000" w:rsidR="00000000" w:rsidRPr="00000000">
        <w:rPr>
          <w:b w:val="1"/>
          <w:sz w:val="24"/>
          <w:szCs w:val="24"/>
          <w:rtl w:val="0"/>
        </w:rPr>
        <w:t xml:space="preserve">El Jurado Nacional de Elecciones:</w:t>
      </w:r>
    </w:p>
    <w:p w:rsidR="00000000" w:rsidDel="00000000" w:rsidP="00000000" w:rsidRDefault="00000000" w:rsidRPr="00000000" w14:paraId="00000149">
      <w:pPr>
        <w:spacing w:after="0" w:line="240" w:lineRule="auto"/>
        <w:jc w:val="both"/>
        <w:rPr>
          <w:sz w:val="24"/>
          <w:szCs w:val="24"/>
        </w:rPr>
      </w:pPr>
      <w:r w:rsidDel="00000000" w:rsidR="00000000" w:rsidRPr="00000000">
        <w:rPr>
          <w:sz w:val="24"/>
          <w:szCs w:val="24"/>
          <w:rtl w:val="0"/>
        </w:rPr>
        <w:t xml:space="preserve">El Jurado Nacional de Elecciones es el órgano constitucional que tiene por finalidad fundamental garantizar que las votaciones ciudadanas sean realizadas de acuerdo con la Constitución y la Ley, contribuyendo de esta manera a la más plena vigencia de la democracia representativa.</w:t>
      </w:r>
    </w:p>
    <w:p w:rsidR="00000000" w:rsidDel="00000000" w:rsidP="00000000" w:rsidRDefault="00000000" w:rsidRPr="00000000" w14:paraId="0000014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B">
      <w:pPr>
        <w:spacing w:after="0" w:line="240" w:lineRule="auto"/>
        <w:jc w:val="both"/>
        <w:rPr>
          <w:sz w:val="24"/>
          <w:szCs w:val="24"/>
        </w:rPr>
      </w:pPr>
      <w:r w:rsidDel="00000000" w:rsidR="00000000" w:rsidRPr="00000000">
        <w:rPr>
          <w:sz w:val="24"/>
          <w:szCs w:val="24"/>
          <w:rtl w:val="0"/>
        </w:rPr>
        <w:t xml:space="preserve">Orgánicamente, el Jurado Nacional de Elecciones es diseñado por el artículo 179 de la Constitución:</w:t>
      </w:r>
    </w:p>
    <w:p w:rsidR="00000000" w:rsidDel="00000000" w:rsidP="00000000" w:rsidRDefault="00000000" w:rsidRPr="00000000" w14:paraId="0000014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D">
      <w:pPr>
        <w:spacing w:after="0" w:line="240" w:lineRule="auto"/>
        <w:jc w:val="both"/>
        <w:rPr>
          <w:sz w:val="24"/>
          <w:szCs w:val="24"/>
        </w:rPr>
      </w:pPr>
      <w:r w:rsidDel="00000000" w:rsidR="00000000" w:rsidRPr="00000000">
        <w:rPr>
          <w:sz w:val="24"/>
          <w:szCs w:val="24"/>
          <w:rtl w:val="0"/>
        </w:rPr>
        <w:t xml:space="preserve">La máxima autoridad del Jurado Nacional de Elecciones es un Pleno compuesto por cinco miembros:</w:t>
      </w:r>
    </w:p>
    <w:p w:rsidR="00000000" w:rsidDel="00000000" w:rsidP="00000000" w:rsidRDefault="00000000" w:rsidRPr="00000000" w14:paraId="0000014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4F">
      <w:pPr>
        <w:spacing w:after="0" w:line="240" w:lineRule="auto"/>
        <w:jc w:val="both"/>
        <w:rPr>
          <w:sz w:val="24"/>
          <w:szCs w:val="24"/>
        </w:rPr>
      </w:pPr>
      <w:r w:rsidDel="00000000" w:rsidR="00000000" w:rsidRPr="00000000">
        <w:rPr>
          <w:sz w:val="24"/>
          <w:szCs w:val="24"/>
          <w:rtl w:val="0"/>
        </w:rPr>
        <w:t xml:space="preserve">1. Uno elegido en votación secreta por la Corte Suprema entre sus magistrados jubilados o en actividad. En este segundo caso, se concede licencia al elegido. El representante de la Corte Suprema preside el Jurado nacional de Elecciones.</w:t>
      </w:r>
    </w:p>
    <w:p w:rsidR="00000000" w:rsidDel="00000000" w:rsidP="00000000" w:rsidRDefault="00000000" w:rsidRPr="00000000" w14:paraId="00000150">
      <w:pPr>
        <w:spacing w:after="0" w:line="240" w:lineRule="auto"/>
        <w:jc w:val="both"/>
        <w:rPr>
          <w:sz w:val="24"/>
          <w:szCs w:val="24"/>
        </w:rPr>
      </w:pPr>
      <w:r w:rsidDel="00000000" w:rsidR="00000000" w:rsidRPr="00000000">
        <w:rPr>
          <w:sz w:val="24"/>
          <w:szCs w:val="24"/>
          <w:rtl w:val="0"/>
        </w:rPr>
        <w:t xml:space="preserve">2. Uno elegido en votación secreta por la Junta de Fiscales Supremos, entre los Fiscales Supremos jubilados o en actividad. En ese segundo caso, se concede licencia al elegido.</w:t>
      </w:r>
    </w:p>
    <w:p w:rsidR="00000000" w:rsidDel="00000000" w:rsidP="00000000" w:rsidRDefault="00000000" w:rsidRPr="00000000" w14:paraId="00000151">
      <w:pPr>
        <w:spacing w:after="0" w:line="240" w:lineRule="auto"/>
        <w:jc w:val="both"/>
        <w:rPr>
          <w:sz w:val="24"/>
          <w:szCs w:val="24"/>
        </w:rPr>
      </w:pPr>
      <w:r w:rsidDel="00000000" w:rsidR="00000000" w:rsidRPr="00000000">
        <w:rPr>
          <w:sz w:val="24"/>
          <w:szCs w:val="24"/>
          <w:rtl w:val="0"/>
        </w:rPr>
        <w:t xml:space="preserve">3. Uno elegido en votación secreta por el Colegio de Abogados de Lima, entre sus miembros.</w:t>
      </w:r>
    </w:p>
    <w:p w:rsidR="00000000" w:rsidDel="00000000" w:rsidP="00000000" w:rsidRDefault="00000000" w:rsidRPr="00000000" w14:paraId="00000152">
      <w:pPr>
        <w:spacing w:after="0" w:line="240" w:lineRule="auto"/>
        <w:jc w:val="both"/>
        <w:rPr>
          <w:sz w:val="24"/>
          <w:szCs w:val="24"/>
        </w:rPr>
      </w:pPr>
      <w:r w:rsidDel="00000000" w:rsidR="00000000" w:rsidRPr="00000000">
        <w:rPr>
          <w:sz w:val="24"/>
          <w:szCs w:val="24"/>
          <w:rtl w:val="0"/>
        </w:rPr>
        <w:t xml:space="preserve">4. Uno elegido en votación secreta por los decanos de las Facultades de Derecho de las universidades públicas, entre sus ex decanos.</w:t>
      </w:r>
    </w:p>
    <w:p w:rsidR="00000000" w:rsidDel="00000000" w:rsidP="00000000" w:rsidRDefault="00000000" w:rsidRPr="00000000" w14:paraId="00000153">
      <w:pPr>
        <w:spacing w:after="0" w:line="240" w:lineRule="auto"/>
        <w:jc w:val="both"/>
        <w:rPr>
          <w:sz w:val="24"/>
          <w:szCs w:val="24"/>
        </w:rPr>
      </w:pPr>
      <w:r w:rsidDel="00000000" w:rsidR="00000000" w:rsidRPr="00000000">
        <w:rPr>
          <w:sz w:val="24"/>
          <w:szCs w:val="24"/>
          <w:rtl w:val="0"/>
        </w:rPr>
        <w:t xml:space="preserve">5. Uno elegido en votación secreta por los decanos de las Facultades de Derecho de las universidades privadas, entre sus ex decanos.</w:t>
      </w:r>
    </w:p>
    <w:p w:rsidR="00000000" w:rsidDel="00000000" w:rsidP="00000000" w:rsidRDefault="00000000" w:rsidRPr="00000000" w14:paraId="0000015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55">
      <w:pPr>
        <w:spacing w:after="0" w:line="240" w:lineRule="auto"/>
        <w:jc w:val="both"/>
        <w:rPr>
          <w:sz w:val="24"/>
          <w:szCs w:val="24"/>
        </w:rPr>
      </w:pPr>
      <w:r w:rsidDel="00000000" w:rsidR="00000000" w:rsidRPr="00000000">
        <w:rPr>
          <w:sz w:val="24"/>
          <w:szCs w:val="24"/>
          <w:rtl w:val="0"/>
        </w:rPr>
        <w:t xml:space="preserve">Sus fundones están en el artículo 178 de la Constitución y son las siguientes:</w:t>
      </w:r>
    </w:p>
    <w:p w:rsidR="00000000" w:rsidDel="00000000" w:rsidP="00000000" w:rsidRDefault="00000000" w:rsidRPr="00000000" w14:paraId="0000015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57">
      <w:pPr>
        <w:spacing w:after="0" w:line="240" w:lineRule="auto"/>
        <w:jc w:val="both"/>
        <w:rPr>
          <w:sz w:val="24"/>
          <w:szCs w:val="24"/>
        </w:rPr>
      </w:pPr>
      <w:r w:rsidDel="00000000" w:rsidR="00000000" w:rsidRPr="00000000">
        <w:rPr>
          <w:sz w:val="24"/>
          <w:szCs w:val="24"/>
          <w:rtl w:val="0"/>
        </w:rPr>
        <w:t xml:space="preserve">Compete al Jurado Nacional de Elecciones:</w:t>
      </w:r>
    </w:p>
    <w:p w:rsidR="00000000" w:rsidDel="00000000" w:rsidP="00000000" w:rsidRDefault="00000000" w:rsidRPr="00000000" w14:paraId="0000015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59">
      <w:pPr>
        <w:spacing w:after="0" w:line="240" w:lineRule="auto"/>
        <w:jc w:val="both"/>
        <w:rPr>
          <w:sz w:val="24"/>
          <w:szCs w:val="24"/>
        </w:rPr>
      </w:pPr>
      <w:r w:rsidDel="00000000" w:rsidR="00000000" w:rsidRPr="00000000">
        <w:rPr>
          <w:sz w:val="24"/>
          <w:szCs w:val="24"/>
          <w:rtl w:val="0"/>
        </w:rPr>
        <w:t xml:space="preserve">1. Fiscalizar la legalidad del ejercicio del sufragio y de la realización de los procesos electorales, del referéndum y de otras consultas populares, así como también la elaboración de los padrones electorales.</w:t>
      </w:r>
    </w:p>
    <w:p w:rsidR="00000000" w:rsidDel="00000000" w:rsidP="00000000" w:rsidRDefault="00000000" w:rsidRPr="00000000" w14:paraId="0000015A">
      <w:pPr>
        <w:spacing w:after="0" w:line="240" w:lineRule="auto"/>
        <w:jc w:val="both"/>
        <w:rPr>
          <w:sz w:val="24"/>
          <w:szCs w:val="24"/>
        </w:rPr>
      </w:pPr>
      <w:r w:rsidDel="00000000" w:rsidR="00000000" w:rsidRPr="00000000">
        <w:rPr>
          <w:sz w:val="24"/>
          <w:szCs w:val="24"/>
          <w:rtl w:val="0"/>
        </w:rPr>
        <w:t xml:space="preserve">2. Mantener y custodiar el registro de organizaciones políticas.</w:t>
      </w:r>
    </w:p>
    <w:p w:rsidR="00000000" w:rsidDel="00000000" w:rsidP="00000000" w:rsidRDefault="00000000" w:rsidRPr="00000000" w14:paraId="0000015B">
      <w:pPr>
        <w:spacing w:after="0" w:line="240" w:lineRule="auto"/>
        <w:jc w:val="both"/>
        <w:rPr>
          <w:sz w:val="24"/>
          <w:szCs w:val="24"/>
        </w:rPr>
      </w:pPr>
      <w:r w:rsidDel="00000000" w:rsidR="00000000" w:rsidRPr="00000000">
        <w:rPr>
          <w:sz w:val="24"/>
          <w:szCs w:val="24"/>
          <w:rtl w:val="0"/>
        </w:rPr>
        <w:t xml:space="preserve">3. Velar por el cumplimiento de las normas sobre organizaciones políticas y demás disposiciones referidas a materia electoral.</w:t>
      </w:r>
    </w:p>
    <w:p w:rsidR="00000000" w:rsidDel="00000000" w:rsidP="00000000" w:rsidRDefault="00000000" w:rsidRPr="00000000" w14:paraId="0000015C">
      <w:pPr>
        <w:spacing w:after="0" w:line="240" w:lineRule="auto"/>
        <w:jc w:val="both"/>
        <w:rPr>
          <w:sz w:val="24"/>
          <w:szCs w:val="24"/>
        </w:rPr>
      </w:pPr>
      <w:r w:rsidDel="00000000" w:rsidR="00000000" w:rsidRPr="00000000">
        <w:rPr>
          <w:sz w:val="24"/>
          <w:szCs w:val="24"/>
          <w:rtl w:val="0"/>
        </w:rPr>
        <w:t xml:space="preserve">4. Administrar justicia en materia electoral.</w:t>
      </w:r>
    </w:p>
    <w:p w:rsidR="00000000" w:rsidDel="00000000" w:rsidP="00000000" w:rsidRDefault="00000000" w:rsidRPr="00000000" w14:paraId="0000015D">
      <w:pPr>
        <w:spacing w:after="0" w:line="240" w:lineRule="auto"/>
        <w:jc w:val="both"/>
        <w:rPr>
          <w:sz w:val="24"/>
          <w:szCs w:val="24"/>
        </w:rPr>
      </w:pPr>
      <w:r w:rsidDel="00000000" w:rsidR="00000000" w:rsidRPr="00000000">
        <w:rPr>
          <w:sz w:val="24"/>
          <w:szCs w:val="24"/>
          <w:rtl w:val="0"/>
        </w:rPr>
        <w:t xml:space="preserve">5. Proclamar a los candidatos elegidos; el resultado del referéndum o el de los otros tipos de consulta popular y expedir las credenciales correspondientes.</w:t>
      </w:r>
    </w:p>
    <w:p w:rsidR="00000000" w:rsidDel="00000000" w:rsidP="00000000" w:rsidRDefault="00000000" w:rsidRPr="00000000" w14:paraId="0000015E">
      <w:pPr>
        <w:spacing w:after="0" w:line="240" w:lineRule="auto"/>
        <w:jc w:val="both"/>
        <w:rPr>
          <w:sz w:val="24"/>
          <w:szCs w:val="24"/>
        </w:rPr>
      </w:pPr>
      <w:r w:rsidDel="00000000" w:rsidR="00000000" w:rsidRPr="00000000">
        <w:rPr>
          <w:sz w:val="24"/>
          <w:szCs w:val="24"/>
          <w:rtl w:val="0"/>
        </w:rPr>
        <w:t xml:space="preserve">6. Las demás que la ley señala.</w:t>
      </w:r>
    </w:p>
    <w:p w:rsidR="00000000" w:rsidDel="00000000" w:rsidP="00000000" w:rsidRDefault="00000000" w:rsidRPr="00000000" w14:paraId="0000015F">
      <w:pPr>
        <w:spacing w:after="0" w:line="240" w:lineRule="auto"/>
        <w:jc w:val="both"/>
        <w:rPr>
          <w:sz w:val="24"/>
          <w:szCs w:val="24"/>
        </w:rPr>
      </w:pPr>
      <w:r w:rsidDel="00000000" w:rsidR="00000000" w:rsidRPr="00000000">
        <w:rPr>
          <w:sz w:val="24"/>
          <w:szCs w:val="24"/>
          <w:rtl w:val="0"/>
        </w:rPr>
        <w:t xml:space="preserve">En materia electoral, el Jurado Nacional de Elecciones tiene iniciativa en la formación de las leyes.</w:t>
      </w:r>
    </w:p>
    <w:p w:rsidR="00000000" w:rsidDel="00000000" w:rsidP="00000000" w:rsidRDefault="00000000" w:rsidRPr="00000000" w14:paraId="0000016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1">
      <w:pPr>
        <w:spacing w:after="0" w:line="240" w:lineRule="auto"/>
        <w:jc w:val="both"/>
        <w:rPr>
          <w:sz w:val="24"/>
          <w:szCs w:val="24"/>
        </w:rPr>
      </w:pPr>
      <w:r w:rsidDel="00000000" w:rsidR="00000000" w:rsidRPr="00000000">
        <w:rPr>
          <w:sz w:val="24"/>
          <w:szCs w:val="24"/>
          <w:rtl w:val="0"/>
        </w:rPr>
        <w:t xml:space="preserve">Presenta al Poder Ejecutivo el proyecto de Presupuesto del Sistema Electoral que incluye por separado las partidas propuestas por cada entidad del sistema. Lo sustenta en esa instancia y ante el Congreso.</w:t>
      </w:r>
    </w:p>
    <w:p w:rsidR="00000000" w:rsidDel="00000000" w:rsidP="00000000" w:rsidRDefault="00000000" w:rsidRPr="00000000" w14:paraId="0000016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3">
      <w:pPr>
        <w:spacing w:after="0" w:line="240" w:lineRule="auto"/>
        <w:jc w:val="both"/>
        <w:rPr>
          <w:sz w:val="24"/>
          <w:szCs w:val="24"/>
        </w:rPr>
      </w:pPr>
      <w:r w:rsidDel="00000000" w:rsidR="00000000" w:rsidRPr="00000000">
        <w:rPr>
          <w:sz w:val="24"/>
          <w:szCs w:val="24"/>
          <w:rtl w:val="0"/>
        </w:rPr>
        <w:t xml:space="preserve">El Jurado, según el artículo 181 de la Constitución, resuelve en materias de votación como instancia final y definitiva y sus sentencias no son revisables. Por eso decimos que, en estos asuntos, el Jurado ejerce jurisdicción y ese es su aporte al Derecho.</w:t>
      </w:r>
    </w:p>
    <w:p w:rsidR="00000000" w:rsidDel="00000000" w:rsidP="00000000" w:rsidRDefault="00000000" w:rsidRPr="00000000" w14:paraId="0000016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5">
      <w:pPr>
        <w:spacing w:after="0" w:line="240" w:lineRule="auto"/>
        <w:jc w:val="both"/>
        <w:rPr>
          <w:sz w:val="24"/>
          <w:szCs w:val="24"/>
        </w:rPr>
      </w:pPr>
      <w:r w:rsidDel="00000000" w:rsidR="00000000" w:rsidRPr="00000000">
        <w:rPr>
          <w:sz w:val="24"/>
          <w:szCs w:val="24"/>
          <w:rtl w:val="0"/>
        </w:rPr>
        <w:t xml:space="preserve">Junto a la Oficina Nacional de Procesos Electorales y al Registro Nacional de Identificación y Estado Civil, conforma el Sistema Electoral, previsto en la Constitución.</w:t>
      </w:r>
    </w:p>
    <w:p w:rsidR="00000000" w:rsidDel="00000000" w:rsidP="00000000" w:rsidRDefault="00000000" w:rsidRPr="00000000" w14:paraId="0000016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7">
      <w:pPr>
        <w:spacing w:after="0" w:line="240" w:lineRule="auto"/>
        <w:jc w:val="both"/>
        <w:rPr>
          <w:b w:val="1"/>
          <w:sz w:val="24"/>
          <w:szCs w:val="24"/>
        </w:rPr>
      </w:pPr>
      <w:r w:rsidDel="00000000" w:rsidR="00000000" w:rsidRPr="00000000">
        <w:rPr>
          <w:b w:val="1"/>
          <w:sz w:val="24"/>
          <w:szCs w:val="24"/>
          <w:rtl w:val="0"/>
        </w:rPr>
        <w:t xml:space="preserve">La Oficina Nacional de Procesos Electorales (ONPE):</w:t>
      </w:r>
    </w:p>
    <w:p w:rsidR="00000000" w:rsidDel="00000000" w:rsidP="00000000" w:rsidRDefault="00000000" w:rsidRPr="00000000" w14:paraId="00000168">
      <w:pPr>
        <w:spacing w:after="0" w:line="240" w:lineRule="auto"/>
        <w:jc w:val="both"/>
        <w:rPr>
          <w:sz w:val="24"/>
          <w:szCs w:val="24"/>
        </w:rPr>
      </w:pPr>
      <w:r w:rsidDel="00000000" w:rsidR="00000000" w:rsidRPr="00000000">
        <w:rPr>
          <w:sz w:val="24"/>
          <w:szCs w:val="24"/>
          <w:rtl w:val="0"/>
        </w:rPr>
        <w:t xml:space="preserve">Es un órgano constitucional nuevo, establecido en la Constitución de 1993 y que tiene por finalidad fundamental la de organizar y realizar todas las votaciones ciudadanas del país. Las normas básicas que le están referidas se hallan en el artículo 182 de la Constitución, que dice lo siguiente:</w:t>
      </w:r>
    </w:p>
    <w:p w:rsidR="00000000" w:rsidDel="00000000" w:rsidP="00000000" w:rsidRDefault="00000000" w:rsidRPr="00000000" w14:paraId="0000016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A">
      <w:pPr>
        <w:spacing w:after="0" w:line="240" w:lineRule="auto"/>
        <w:jc w:val="both"/>
        <w:rPr>
          <w:sz w:val="24"/>
          <w:szCs w:val="24"/>
        </w:rPr>
      </w:pPr>
      <w:r w:rsidDel="00000000" w:rsidR="00000000" w:rsidRPr="00000000">
        <w:rPr>
          <w:sz w:val="24"/>
          <w:szCs w:val="24"/>
          <w:rtl w:val="0"/>
        </w:rPr>
        <w:t xml:space="preserve">El Jefe de la Oficina Nacional de Procesos Electorales es nombrado por el Consejo Nacional de la Magistratura por un período renovable de cuatro años. Puede ser removido por el propio Consejo por falta grave. Está afecto a las mismas incompatibilidades previstas para los integrantes del Pleno del Jurado Nacional de Elecciones.</w:t>
      </w:r>
    </w:p>
    <w:p w:rsidR="00000000" w:rsidDel="00000000" w:rsidP="00000000" w:rsidRDefault="00000000" w:rsidRPr="00000000" w14:paraId="0000016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C">
      <w:pPr>
        <w:spacing w:after="0" w:line="240" w:lineRule="auto"/>
        <w:jc w:val="both"/>
        <w:rPr>
          <w:sz w:val="24"/>
          <w:szCs w:val="24"/>
        </w:rPr>
      </w:pPr>
      <w:r w:rsidDel="00000000" w:rsidR="00000000" w:rsidRPr="00000000">
        <w:rPr>
          <w:sz w:val="24"/>
          <w:szCs w:val="24"/>
          <w:rtl w:val="0"/>
        </w:rPr>
        <w:t xml:space="preserve">Le corresponde organizar todos los procesos electorales, de referéndum y los de otros tipos de consulta popular, incluido su presupuesto, así como la elaboración y el diseño de la cédula de sufragio. Le corresponde asimismo la entrega de actas y demás material necesario para los escrutinios y la difusión de sus resultados. Brinda información permanente sobre el cómputo desde el inicio del escrutinio en las mesas de sufragio. Ejerce las demás funciones que la ley le señala.</w:t>
      </w:r>
    </w:p>
    <w:p w:rsidR="00000000" w:rsidDel="00000000" w:rsidP="00000000" w:rsidRDefault="00000000" w:rsidRPr="00000000" w14:paraId="0000016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6E">
      <w:pPr>
        <w:spacing w:after="0" w:line="240" w:lineRule="auto"/>
        <w:jc w:val="both"/>
        <w:rPr>
          <w:sz w:val="24"/>
          <w:szCs w:val="24"/>
        </w:rPr>
      </w:pPr>
      <w:r w:rsidDel="00000000" w:rsidR="00000000" w:rsidRPr="00000000">
        <w:rPr>
          <w:sz w:val="24"/>
          <w:szCs w:val="24"/>
          <w:rtl w:val="0"/>
        </w:rPr>
        <w:t xml:space="preserve">Como organizadora de los comidos, dicta normas generales para su realización. Estas normas van a ser de carácter legislativo y están indicadas en el artículo 186 de la Constitución que dice:</w:t>
      </w:r>
    </w:p>
    <w:p w:rsidR="00000000" w:rsidDel="00000000" w:rsidP="00000000" w:rsidRDefault="00000000" w:rsidRPr="00000000" w14:paraId="0000016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0">
      <w:pPr>
        <w:spacing w:after="0" w:line="240" w:lineRule="auto"/>
        <w:jc w:val="both"/>
        <w:rPr>
          <w:sz w:val="24"/>
          <w:szCs w:val="24"/>
        </w:rPr>
      </w:pPr>
      <w:r w:rsidDel="00000000" w:rsidR="00000000" w:rsidRPr="00000000">
        <w:rPr>
          <w:sz w:val="24"/>
          <w:szCs w:val="24"/>
          <w:rtl w:val="0"/>
        </w:rPr>
        <w:t xml:space="preserve">La Oficina Nacional de Procesos Electorales dicta las instrucciones y disposiciones necesarias para el mantenimiento del orden y la protección de la libertad personal durante los comicios. Estas disposiciones son de cumplimiento obligatorio para las Fuerzas Armadas y la Policía Nacional</w:t>
      </w:r>
    </w:p>
    <w:p w:rsidR="00000000" w:rsidDel="00000000" w:rsidP="00000000" w:rsidRDefault="00000000" w:rsidRPr="00000000" w14:paraId="00000171">
      <w:pPr>
        <w:spacing w:after="0" w:line="240" w:lineRule="auto"/>
        <w:jc w:val="both"/>
        <w:rPr>
          <w:sz w:val="24"/>
          <w:szCs w:val="24"/>
        </w:rPr>
      </w:pPr>
      <w:r w:rsidDel="00000000" w:rsidR="00000000" w:rsidRPr="00000000">
        <w:rPr>
          <w:sz w:val="24"/>
          <w:szCs w:val="24"/>
          <w:rtl w:val="0"/>
        </w:rPr>
        <w:t xml:space="preserve">.</w:t>
      </w:r>
    </w:p>
    <w:p w:rsidR="00000000" w:rsidDel="00000000" w:rsidP="00000000" w:rsidRDefault="00000000" w:rsidRPr="00000000" w14:paraId="00000172">
      <w:pPr>
        <w:spacing w:after="0" w:line="240" w:lineRule="auto"/>
        <w:jc w:val="both"/>
        <w:rPr>
          <w:sz w:val="24"/>
          <w:szCs w:val="24"/>
        </w:rPr>
      </w:pPr>
      <w:r w:rsidDel="00000000" w:rsidR="00000000" w:rsidRPr="00000000">
        <w:rPr>
          <w:sz w:val="24"/>
          <w:szCs w:val="24"/>
          <w:rtl w:val="0"/>
        </w:rPr>
        <w:t xml:space="preserve">Junto al Jurado Nacional de Elecciones y al Registro Nacional de Identificación y Estado Civil, forma el Sistema Electoral establecido en la Constitución.</w:t>
      </w:r>
    </w:p>
    <w:p w:rsidR="00000000" w:rsidDel="00000000" w:rsidP="00000000" w:rsidRDefault="00000000" w:rsidRPr="00000000" w14:paraId="0000017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4">
      <w:pPr>
        <w:spacing w:after="0" w:line="240" w:lineRule="auto"/>
        <w:jc w:val="both"/>
        <w:rPr>
          <w:b w:val="1"/>
          <w:sz w:val="24"/>
          <w:szCs w:val="24"/>
        </w:rPr>
      </w:pPr>
      <w:r w:rsidDel="00000000" w:rsidR="00000000" w:rsidRPr="00000000">
        <w:rPr>
          <w:b w:val="1"/>
          <w:sz w:val="24"/>
          <w:szCs w:val="24"/>
          <w:rtl w:val="0"/>
        </w:rPr>
        <w:t xml:space="preserve">El Registro Nacional de Identificación y Estado Civil (RENIEC):</w:t>
      </w:r>
    </w:p>
    <w:p w:rsidR="00000000" w:rsidDel="00000000" w:rsidP="00000000" w:rsidRDefault="00000000" w:rsidRPr="00000000" w14:paraId="00000175">
      <w:pPr>
        <w:spacing w:after="0" w:line="240" w:lineRule="auto"/>
        <w:jc w:val="both"/>
        <w:rPr>
          <w:sz w:val="24"/>
          <w:szCs w:val="24"/>
        </w:rPr>
      </w:pPr>
      <w:r w:rsidDel="00000000" w:rsidR="00000000" w:rsidRPr="00000000">
        <w:rPr>
          <w:sz w:val="24"/>
          <w:szCs w:val="24"/>
          <w:rtl w:val="0"/>
        </w:rPr>
        <w:t xml:space="preserve">Es el órgano del Estado que tiene por finalidad llevar a cabo los registros fundamentales en relación a las personas y dar las constancias y documentos de identificación del caso. Destaca entre estas atribuciones el hecho de que mantiene el padrón de electores del Perú, y que otorga también el documento nacional de identidad (DNI).</w:t>
      </w:r>
    </w:p>
    <w:p w:rsidR="00000000" w:rsidDel="00000000" w:rsidP="00000000" w:rsidRDefault="00000000" w:rsidRPr="00000000" w14:paraId="0000017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7">
      <w:pPr>
        <w:spacing w:after="0" w:line="240" w:lineRule="auto"/>
        <w:jc w:val="both"/>
        <w:rPr>
          <w:sz w:val="24"/>
          <w:szCs w:val="24"/>
        </w:rPr>
      </w:pPr>
      <w:r w:rsidDel="00000000" w:rsidR="00000000" w:rsidRPr="00000000">
        <w:rPr>
          <w:sz w:val="24"/>
          <w:szCs w:val="24"/>
          <w:rtl w:val="0"/>
        </w:rPr>
        <w:t xml:space="preserve">La norma jurídica que le es aplicable es el artículo 183 de la Constitución, que dice:</w:t>
      </w:r>
    </w:p>
    <w:p w:rsidR="00000000" w:rsidDel="00000000" w:rsidP="00000000" w:rsidRDefault="00000000" w:rsidRPr="00000000" w14:paraId="00000178">
      <w:pPr>
        <w:spacing w:after="0" w:line="240" w:lineRule="auto"/>
        <w:jc w:val="both"/>
        <w:rPr>
          <w:sz w:val="24"/>
          <w:szCs w:val="24"/>
        </w:rPr>
      </w:pPr>
      <w:r w:rsidDel="00000000" w:rsidR="00000000" w:rsidRPr="00000000">
        <w:rPr>
          <w:sz w:val="24"/>
          <w:szCs w:val="24"/>
          <w:rtl w:val="0"/>
        </w:rPr>
        <w:t xml:space="preserve">El Jefe del Registro Nacional de Identificación y Estado Civil es nombrado por el Consejo Nacional de la Magistratura por un período renovable de cuatro años. Puede ser removido por dicho Consejo por falta grave. Está afecto a las mismas incompatibilidades previstas para los integrantes del Pleno del Jurado Nacional de Elecciones.</w:t>
      </w:r>
    </w:p>
    <w:p w:rsidR="00000000" w:rsidDel="00000000" w:rsidP="00000000" w:rsidRDefault="00000000" w:rsidRPr="00000000" w14:paraId="0000017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A">
      <w:pPr>
        <w:spacing w:after="0" w:line="240" w:lineRule="auto"/>
        <w:jc w:val="both"/>
        <w:rPr>
          <w:sz w:val="24"/>
          <w:szCs w:val="24"/>
        </w:rPr>
      </w:pPr>
      <w:r w:rsidDel="00000000" w:rsidR="00000000" w:rsidRPr="00000000">
        <w:rPr>
          <w:sz w:val="24"/>
          <w:szCs w:val="24"/>
          <w:rtl w:val="0"/>
        </w:rPr>
        <w:t xml:space="preserve">El Registro Nacional de Identificación y Estado Civil tiene a su cargo la inscripción de los nacimientos, matrimonios, divorcios, defunciones, y otros actos que modifican el estado civil. Emite las constancias correspondientes. Prepara y mantiene actualizado el padrón electoral. Proporciona al Jurado Nacional de Elecciones y a la Oficina Nacional de Procesos Electorales la información necesaria para el cumplimiento de sus funciones. Mantiene el registro de identificación de los ciudadanos y emite los documentos que acreditan su identidad.</w:t>
      </w:r>
    </w:p>
    <w:p w:rsidR="00000000" w:rsidDel="00000000" w:rsidP="00000000" w:rsidRDefault="00000000" w:rsidRPr="00000000" w14:paraId="0000017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C">
      <w:pPr>
        <w:spacing w:after="0" w:line="240" w:lineRule="auto"/>
        <w:jc w:val="both"/>
        <w:rPr>
          <w:sz w:val="24"/>
          <w:szCs w:val="24"/>
        </w:rPr>
      </w:pPr>
      <w:r w:rsidDel="00000000" w:rsidR="00000000" w:rsidRPr="00000000">
        <w:rPr>
          <w:sz w:val="24"/>
          <w:szCs w:val="24"/>
          <w:rtl w:val="0"/>
        </w:rPr>
        <w:t xml:space="preserve">Ejerce las demás funciones que la ley señala.</w:t>
      </w:r>
    </w:p>
    <w:p w:rsidR="00000000" w:rsidDel="00000000" w:rsidP="00000000" w:rsidRDefault="00000000" w:rsidRPr="00000000" w14:paraId="0000017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7E">
      <w:pPr>
        <w:spacing w:after="0" w:line="240" w:lineRule="auto"/>
        <w:jc w:val="both"/>
        <w:rPr>
          <w:sz w:val="24"/>
          <w:szCs w:val="24"/>
        </w:rPr>
      </w:pPr>
      <w:r w:rsidDel="00000000" w:rsidR="00000000" w:rsidRPr="00000000">
        <w:rPr>
          <w:sz w:val="24"/>
          <w:szCs w:val="24"/>
          <w:rtl w:val="0"/>
        </w:rPr>
        <w:t xml:space="preserve">Junto con el Jurado Nacional de Elecciones y la Oficina Nacional de Procesos Electorales, conforma el Sistema Electoral establecido en la Constitución.</w:t>
      </w:r>
    </w:p>
    <w:p w:rsidR="00000000" w:rsidDel="00000000" w:rsidP="00000000" w:rsidRDefault="00000000" w:rsidRPr="00000000" w14:paraId="0000017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80">
      <w:pPr>
        <w:spacing w:after="0" w:line="240" w:lineRule="auto"/>
        <w:jc w:val="both"/>
        <w:rPr>
          <w:b w:val="1"/>
          <w:sz w:val="24"/>
          <w:szCs w:val="24"/>
        </w:rPr>
      </w:pPr>
      <w:r w:rsidDel="00000000" w:rsidR="00000000" w:rsidRPr="00000000">
        <w:rPr>
          <w:b w:val="1"/>
          <w:sz w:val="24"/>
          <w:szCs w:val="24"/>
          <w:rtl w:val="0"/>
        </w:rPr>
        <w:t xml:space="preserve">El Consejo Nacional de la Magistratura:</w:t>
      </w:r>
    </w:p>
    <w:p w:rsidR="00000000" w:rsidDel="00000000" w:rsidP="00000000" w:rsidRDefault="00000000" w:rsidRPr="00000000" w14:paraId="00000181">
      <w:pPr>
        <w:spacing w:after="0" w:line="240" w:lineRule="auto"/>
        <w:jc w:val="both"/>
        <w:rPr>
          <w:sz w:val="24"/>
          <w:szCs w:val="24"/>
        </w:rPr>
      </w:pPr>
      <w:r w:rsidDel="00000000" w:rsidR="00000000" w:rsidRPr="00000000">
        <w:rPr>
          <w:sz w:val="24"/>
          <w:szCs w:val="24"/>
          <w:rtl w:val="0"/>
        </w:rPr>
        <w:t xml:space="preserve">El Consejo Nacional de la Magistratura, establecido por la Constitución de 1993, es un órgano independiente que selecciona y nombra a los jueces y fiscales, los ratifica periódicamente en sus cargos y les aplica la sanción de destitución.</w:t>
      </w:r>
    </w:p>
    <w:p w:rsidR="00000000" w:rsidDel="00000000" w:rsidP="00000000" w:rsidRDefault="00000000" w:rsidRPr="00000000" w14:paraId="0000018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83">
      <w:pPr>
        <w:spacing w:after="0" w:line="240" w:lineRule="auto"/>
        <w:jc w:val="both"/>
        <w:rPr>
          <w:sz w:val="24"/>
          <w:szCs w:val="24"/>
        </w:rPr>
      </w:pPr>
      <w:r w:rsidDel="00000000" w:rsidR="00000000" w:rsidRPr="00000000">
        <w:rPr>
          <w:sz w:val="24"/>
          <w:szCs w:val="24"/>
          <w:rtl w:val="0"/>
        </w:rPr>
        <w:t xml:space="preserve">Su composición ha sido establecida en el artículo 155 de la Constitución de la siguiente manera:</w:t>
      </w:r>
    </w:p>
    <w:p w:rsidR="00000000" w:rsidDel="00000000" w:rsidP="00000000" w:rsidRDefault="00000000" w:rsidRPr="00000000" w14:paraId="0000018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85">
      <w:pPr>
        <w:spacing w:after="0" w:line="240" w:lineRule="auto"/>
        <w:jc w:val="both"/>
        <w:rPr>
          <w:sz w:val="24"/>
          <w:szCs w:val="24"/>
        </w:rPr>
      </w:pPr>
      <w:r w:rsidDel="00000000" w:rsidR="00000000" w:rsidRPr="00000000">
        <w:rPr>
          <w:sz w:val="24"/>
          <w:szCs w:val="24"/>
          <w:rtl w:val="0"/>
        </w:rPr>
        <w:t xml:space="preserve">Son miembros del Consejo Nacional de la Magistratura, conforme a la ley de la materia:</w:t>
      </w:r>
    </w:p>
    <w:p w:rsidR="00000000" w:rsidDel="00000000" w:rsidP="00000000" w:rsidRDefault="00000000" w:rsidRPr="00000000" w14:paraId="0000018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87">
      <w:pPr>
        <w:spacing w:after="0" w:line="240" w:lineRule="auto"/>
        <w:jc w:val="both"/>
        <w:rPr>
          <w:sz w:val="24"/>
          <w:szCs w:val="24"/>
        </w:rPr>
      </w:pPr>
      <w:r w:rsidDel="00000000" w:rsidR="00000000" w:rsidRPr="00000000">
        <w:rPr>
          <w:sz w:val="24"/>
          <w:szCs w:val="24"/>
          <w:rtl w:val="0"/>
        </w:rPr>
        <w:t xml:space="preserve">1. Uno elegido por la Corte Suprema, en votación secreta en Sala Plena.</w:t>
      </w:r>
    </w:p>
    <w:p w:rsidR="00000000" w:rsidDel="00000000" w:rsidP="00000000" w:rsidRDefault="00000000" w:rsidRPr="00000000" w14:paraId="00000188">
      <w:pPr>
        <w:spacing w:after="0" w:line="240" w:lineRule="auto"/>
        <w:jc w:val="both"/>
        <w:rPr>
          <w:sz w:val="24"/>
          <w:szCs w:val="24"/>
        </w:rPr>
      </w:pPr>
      <w:r w:rsidDel="00000000" w:rsidR="00000000" w:rsidRPr="00000000">
        <w:rPr>
          <w:sz w:val="24"/>
          <w:szCs w:val="24"/>
          <w:rtl w:val="0"/>
        </w:rPr>
        <w:t xml:space="preserve">2. Uno elegido, en votación secreta, por la Junta de Fiscales Supremos.</w:t>
      </w:r>
    </w:p>
    <w:p w:rsidR="00000000" w:rsidDel="00000000" w:rsidP="00000000" w:rsidRDefault="00000000" w:rsidRPr="00000000" w14:paraId="00000189">
      <w:pPr>
        <w:spacing w:after="0" w:line="240" w:lineRule="auto"/>
        <w:jc w:val="both"/>
        <w:rPr>
          <w:sz w:val="24"/>
          <w:szCs w:val="24"/>
        </w:rPr>
      </w:pPr>
      <w:r w:rsidDel="00000000" w:rsidR="00000000" w:rsidRPr="00000000">
        <w:rPr>
          <w:sz w:val="24"/>
          <w:szCs w:val="24"/>
          <w:rtl w:val="0"/>
        </w:rPr>
        <w:t xml:space="preserve">3. Uno elegido por los miembros de los Colegios de Abogados del país, en votación secreta.</w:t>
      </w:r>
    </w:p>
    <w:p w:rsidR="00000000" w:rsidDel="00000000" w:rsidP="00000000" w:rsidRDefault="00000000" w:rsidRPr="00000000" w14:paraId="0000018A">
      <w:pPr>
        <w:spacing w:after="0" w:line="240" w:lineRule="auto"/>
        <w:jc w:val="both"/>
        <w:rPr>
          <w:sz w:val="24"/>
          <w:szCs w:val="24"/>
        </w:rPr>
      </w:pPr>
      <w:r w:rsidDel="00000000" w:rsidR="00000000" w:rsidRPr="00000000">
        <w:rPr>
          <w:sz w:val="24"/>
          <w:szCs w:val="24"/>
          <w:rtl w:val="0"/>
        </w:rPr>
        <w:t xml:space="preserve">4. Dos elegidos, en votación secreta, por los miembros de los demás Colegios Profesionales del país, conforme a ley</w:t>
      </w:r>
    </w:p>
    <w:p w:rsidR="00000000" w:rsidDel="00000000" w:rsidP="00000000" w:rsidRDefault="00000000" w:rsidRPr="00000000" w14:paraId="0000018B">
      <w:pPr>
        <w:spacing w:after="0" w:line="240" w:lineRule="auto"/>
        <w:jc w:val="both"/>
        <w:rPr>
          <w:sz w:val="24"/>
          <w:szCs w:val="24"/>
        </w:rPr>
      </w:pPr>
      <w:r w:rsidDel="00000000" w:rsidR="00000000" w:rsidRPr="00000000">
        <w:rPr>
          <w:sz w:val="24"/>
          <w:szCs w:val="24"/>
          <w:rtl w:val="0"/>
        </w:rPr>
        <w:t xml:space="preserve">5. Uno elegido en votación secreta, por los rectores de las universidades nacionales.</w:t>
      </w:r>
    </w:p>
    <w:p w:rsidR="00000000" w:rsidDel="00000000" w:rsidP="00000000" w:rsidRDefault="00000000" w:rsidRPr="00000000" w14:paraId="0000018C">
      <w:pPr>
        <w:spacing w:after="0" w:line="240" w:lineRule="auto"/>
        <w:jc w:val="both"/>
        <w:rPr>
          <w:sz w:val="24"/>
          <w:szCs w:val="24"/>
        </w:rPr>
      </w:pPr>
      <w:r w:rsidDel="00000000" w:rsidR="00000000" w:rsidRPr="00000000">
        <w:rPr>
          <w:sz w:val="24"/>
          <w:szCs w:val="24"/>
          <w:rtl w:val="0"/>
        </w:rPr>
        <w:t xml:space="preserve">6. Uno elegido, en votación secreta, por los rectores de las universidades particulares.</w:t>
      </w:r>
    </w:p>
    <w:p w:rsidR="00000000" w:rsidDel="00000000" w:rsidP="00000000" w:rsidRDefault="00000000" w:rsidRPr="00000000" w14:paraId="0000018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8E">
      <w:pPr>
        <w:spacing w:after="0" w:line="240" w:lineRule="auto"/>
        <w:jc w:val="both"/>
        <w:rPr>
          <w:sz w:val="24"/>
          <w:szCs w:val="24"/>
        </w:rPr>
      </w:pPr>
      <w:r w:rsidDel="00000000" w:rsidR="00000000" w:rsidRPr="00000000">
        <w:rPr>
          <w:sz w:val="24"/>
          <w:szCs w:val="24"/>
          <w:rtl w:val="0"/>
        </w:rPr>
        <w:t xml:space="preserve">El número de miembros del Consejo Nacional de la Magistratura puede ser ampliado por éste a nueve, con dos miembros adicionales elegidos en votación secreta por el mismo Consejo, entre sendas listas propuestas por las instituciones representativas del sector laboral y del empresarial.</w:t>
      </w:r>
    </w:p>
    <w:p w:rsidR="00000000" w:rsidDel="00000000" w:rsidP="00000000" w:rsidRDefault="00000000" w:rsidRPr="00000000" w14:paraId="0000018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90">
      <w:pPr>
        <w:spacing w:after="0" w:line="240" w:lineRule="auto"/>
        <w:jc w:val="both"/>
        <w:rPr>
          <w:sz w:val="24"/>
          <w:szCs w:val="24"/>
        </w:rPr>
      </w:pPr>
      <w:r w:rsidDel="00000000" w:rsidR="00000000" w:rsidRPr="00000000">
        <w:rPr>
          <w:sz w:val="24"/>
          <w:szCs w:val="24"/>
          <w:rtl w:val="0"/>
        </w:rPr>
        <w:t xml:space="preserve">Los miembros titulares del Consejo Nacional de la Magistratura son elegidos, conjuntamente con los suplentes, por un período de cinco años.</w:t>
      </w:r>
    </w:p>
    <w:p w:rsidR="00000000" w:rsidDel="00000000" w:rsidP="00000000" w:rsidRDefault="00000000" w:rsidRPr="00000000" w14:paraId="00000191">
      <w:pPr>
        <w:spacing w:after="0" w:line="240" w:lineRule="auto"/>
        <w:jc w:val="both"/>
        <w:rPr>
          <w:sz w:val="24"/>
          <w:szCs w:val="24"/>
        </w:rPr>
      </w:pPr>
      <w:r w:rsidDel="00000000" w:rsidR="00000000" w:rsidRPr="00000000">
        <w:rPr>
          <w:sz w:val="24"/>
          <w:szCs w:val="24"/>
          <w:rtl w:val="0"/>
        </w:rPr>
        <w:t xml:space="preserve">Sus funciones se hallan establecidas en el artículo 154 de la Constitución:</w:t>
      </w:r>
    </w:p>
    <w:p w:rsidR="00000000" w:rsidDel="00000000" w:rsidP="00000000" w:rsidRDefault="00000000" w:rsidRPr="00000000" w14:paraId="0000019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93">
      <w:pPr>
        <w:spacing w:after="0" w:line="240" w:lineRule="auto"/>
        <w:jc w:val="both"/>
        <w:rPr>
          <w:sz w:val="24"/>
          <w:szCs w:val="24"/>
        </w:rPr>
      </w:pPr>
      <w:r w:rsidDel="00000000" w:rsidR="00000000" w:rsidRPr="00000000">
        <w:rPr>
          <w:sz w:val="24"/>
          <w:szCs w:val="24"/>
          <w:rtl w:val="0"/>
        </w:rPr>
        <w:t xml:space="preserve">Son funciones del Consejo Nacional de la Magistratura:</w:t>
      </w:r>
    </w:p>
    <w:p w:rsidR="00000000" w:rsidDel="00000000" w:rsidP="00000000" w:rsidRDefault="00000000" w:rsidRPr="00000000" w14:paraId="0000019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95">
      <w:pPr>
        <w:spacing w:after="0" w:line="240" w:lineRule="auto"/>
        <w:jc w:val="both"/>
        <w:rPr>
          <w:sz w:val="24"/>
          <w:szCs w:val="24"/>
        </w:rPr>
      </w:pPr>
      <w:r w:rsidDel="00000000" w:rsidR="00000000" w:rsidRPr="00000000">
        <w:rPr>
          <w:sz w:val="24"/>
          <w:szCs w:val="24"/>
          <w:rtl w:val="0"/>
        </w:rPr>
        <w:t xml:space="preserve">1. Nombrar, previo concurso público de méritos y evaluación personal, a los jueces y fiscales de todos los niveles. Dichos nombramientos requieren el voto conforme de los dos tercios del número legal de sus miembros.</w:t>
      </w:r>
    </w:p>
    <w:p w:rsidR="00000000" w:rsidDel="00000000" w:rsidP="00000000" w:rsidRDefault="00000000" w:rsidRPr="00000000" w14:paraId="00000196">
      <w:pPr>
        <w:spacing w:after="0" w:line="240" w:lineRule="auto"/>
        <w:jc w:val="both"/>
        <w:rPr>
          <w:sz w:val="24"/>
          <w:szCs w:val="24"/>
        </w:rPr>
      </w:pPr>
      <w:r w:rsidDel="00000000" w:rsidR="00000000" w:rsidRPr="00000000">
        <w:rPr>
          <w:sz w:val="24"/>
          <w:szCs w:val="24"/>
          <w:rtl w:val="0"/>
        </w:rPr>
        <w:t xml:space="preserve">2. Ratificar a los jueces y fiscales de todos los niveles cada siete años. Los no ratificados no pueden reingresar al Poder Judicial ni al Ministerio Público. El proceso de ratificación es independiente de las medidas disciplinarias.</w:t>
      </w:r>
    </w:p>
    <w:p w:rsidR="00000000" w:rsidDel="00000000" w:rsidP="00000000" w:rsidRDefault="00000000" w:rsidRPr="00000000" w14:paraId="00000197">
      <w:pPr>
        <w:spacing w:after="0" w:line="240" w:lineRule="auto"/>
        <w:jc w:val="both"/>
        <w:rPr>
          <w:sz w:val="24"/>
          <w:szCs w:val="24"/>
        </w:rPr>
      </w:pPr>
      <w:r w:rsidDel="00000000" w:rsidR="00000000" w:rsidRPr="00000000">
        <w:rPr>
          <w:sz w:val="24"/>
          <w:szCs w:val="24"/>
          <w:rtl w:val="0"/>
        </w:rPr>
        <w:t xml:space="preserve">3. Aplicar la sanción de destitución a los vocales de la Corte Suprema y Fiscales Supremos y, a solicitud de la Corte Suprema o de la Junta de Fiscales Supremos, respectivamente, a los jueces y fiscales de todas las instancias. La resolución final, motivada y con previa audiencia del interesado, es inimpugnable.</w:t>
      </w:r>
    </w:p>
    <w:p w:rsidR="00000000" w:rsidDel="00000000" w:rsidP="00000000" w:rsidRDefault="00000000" w:rsidRPr="00000000" w14:paraId="00000198">
      <w:pPr>
        <w:spacing w:after="0" w:line="240" w:lineRule="auto"/>
        <w:jc w:val="both"/>
        <w:rPr>
          <w:sz w:val="24"/>
          <w:szCs w:val="24"/>
        </w:rPr>
      </w:pPr>
      <w:r w:rsidDel="00000000" w:rsidR="00000000" w:rsidRPr="00000000">
        <w:rPr>
          <w:sz w:val="24"/>
          <w:szCs w:val="24"/>
          <w:rtl w:val="0"/>
        </w:rPr>
        <w:t xml:space="preserve">4. Extender a los jueces y fiscales el título oficial que los acredita.</w:t>
      </w:r>
    </w:p>
    <w:p w:rsidR="00000000" w:rsidDel="00000000" w:rsidP="00000000" w:rsidRDefault="00000000" w:rsidRPr="00000000" w14:paraId="00000199">
      <w:pPr>
        <w:spacing w:after="0" w:line="240" w:lineRule="auto"/>
        <w:jc w:val="both"/>
        <w:rPr>
          <w:sz w:val="24"/>
          <w:szCs w:val="24"/>
        </w:rPr>
      </w:pPr>
      <w:r w:rsidDel="00000000" w:rsidR="00000000" w:rsidRPr="00000000">
        <w:rPr>
          <w:sz w:val="24"/>
          <w:szCs w:val="24"/>
          <w:rtl w:val="0"/>
        </w:rPr>
        <w:t xml:space="preserve">Las Resoluciones del Consejo Nacional de la Magistratura referentes a la evaluación y ratificación de jueces no son revisables por los tribunales (artículo 142 de la Constitución). Por consiguiente, en estas materias las decisiones del Consejo son inmodificables y deben ser cumplidas: tienen naturaleza jurisdiccional.</w:t>
      </w:r>
    </w:p>
    <w:p w:rsidR="00000000" w:rsidDel="00000000" w:rsidP="00000000" w:rsidRDefault="00000000" w:rsidRPr="00000000" w14:paraId="0000019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9B">
      <w:pPr>
        <w:spacing w:after="0" w:line="240" w:lineRule="auto"/>
        <w:jc w:val="both"/>
        <w:rPr>
          <w:b w:val="1"/>
          <w:sz w:val="24"/>
          <w:szCs w:val="24"/>
        </w:rPr>
      </w:pPr>
      <w:r w:rsidDel="00000000" w:rsidR="00000000" w:rsidRPr="00000000">
        <w:rPr>
          <w:b w:val="1"/>
          <w:sz w:val="24"/>
          <w:szCs w:val="24"/>
          <w:rtl w:val="0"/>
        </w:rPr>
        <w:t xml:space="preserve">El Banco Central de Reserva del Perú (BCRP):</w:t>
      </w:r>
    </w:p>
    <w:p w:rsidR="00000000" w:rsidDel="00000000" w:rsidP="00000000" w:rsidRDefault="00000000" w:rsidRPr="00000000" w14:paraId="0000019C">
      <w:pPr>
        <w:spacing w:after="0" w:line="240" w:lineRule="auto"/>
        <w:jc w:val="both"/>
        <w:rPr>
          <w:sz w:val="24"/>
          <w:szCs w:val="24"/>
        </w:rPr>
      </w:pPr>
      <w:r w:rsidDel="00000000" w:rsidR="00000000" w:rsidRPr="00000000">
        <w:rPr>
          <w:sz w:val="24"/>
          <w:szCs w:val="24"/>
          <w:rtl w:val="0"/>
        </w:rPr>
        <w:t xml:space="preserve">El Banco Central de Reserva del Perú es una institución establecida por la Constitución del Estado, cuyas principales funciones son regular la moneda y el crédito del sistema financiero y administrar las reservas internacionales del país.</w:t>
      </w:r>
    </w:p>
    <w:p w:rsidR="00000000" w:rsidDel="00000000" w:rsidP="00000000" w:rsidRDefault="00000000" w:rsidRPr="00000000" w14:paraId="0000019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9E">
      <w:pPr>
        <w:spacing w:after="0" w:line="240" w:lineRule="auto"/>
        <w:jc w:val="both"/>
        <w:rPr>
          <w:sz w:val="24"/>
          <w:szCs w:val="24"/>
        </w:rPr>
      </w:pPr>
      <w:r w:rsidDel="00000000" w:rsidR="00000000" w:rsidRPr="00000000">
        <w:rPr>
          <w:sz w:val="24"/>
          <w:szCs w:val="24"/>
          <w:rtl w:val="0"/>
        </w:rPr>
        <w:t xml:space="preserve">El Banco es autónomo de los demás órganos del Estado en el ejercicio de sus funciones y está gobernado por un directorio nombrado por los poderes del Estado.</w:t>
      </w:r>
    </w:p>
    <w:p w:rsidR="00000000" w:rsidDel="00000000" w:rsidP="00000000" w:rsidRDefault="00000000" w:rsidRPr="00000000" w14:paraId="0000019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0">
      <w:pPr>
        <w:spacing w:after="0" w:line="240" w:lineRule="auto"/>
        <w:jc w:val="both"/>
        <w:rPr>
          <w:sz w:val="24"/>
          <w:szCs w:val="24"/>
        </w:rPr>
      </w:pPr>
      <w:r w:rsidDel="00000000" w:rsidR="00000000" w:rsidRPr="00000000">
        <w:rPr>
          <w:sz w:val="24"/>
          <w:szCs w:val="24"/>
          <w:rtl w:val="0"/>
        </w:rPr>
        <w:t xml:space="preserve">Dice al respecto el artículo 86 de la Constitución:</w:t>
      </w:r>
    </w:p>
    <w:p w:rsidR="00000000" w:rsidDel="00000000" w:rsidP="00000000" w:rsidRDefault="00000000" w:rsidRPr="00000000" w14:paraId="000001A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2">
      <w:pPr>
        <w:spacing w:after="0" w:line="240" w:lineRule="auto"/>
        <w:jc w:val="both"/>
        <w:rPr>
          <w:sz w:val="24"/>
          <w:szCs w:val="24"/>
        </w:rPr>
      </w:pPr>
      <w:r w:rsidDel="00000000" w:rsidR="00000000" w:rsidRPr="00000000">
        <w:rPr>
          <w:sz w:val="24"/>
          <w:szCs w:val="24"/>
          <w:rtl w:val="0"/>
        </w:rPr>
        <w:t xml:space="preserve">El Banco es gobernado por un Directorio de siete miembros. El Poder Ejecutivo designa a cuatro, entre ellos al Presidente. El Congreso ratifica a éste y elige a los tres restantes, con la mayoría absoluta del número legal de sus miembros.</w:t>
      </w:r>
    </w:p>
    <w:p w:rsidR="00000000" w:rsidDel="00000000" w:rsidP="00000000" w:rsidRDefault="00000000" w:rsidRPr="00000000" w14:paraId="000001A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4">
      <w:pPr>
        <w:spacing w:after="0" w:line="240" w:lineRule="auto"/>
        <w:jc w:val="both"/>
        <w:rPr>
          <w:sz w:val="24"/>
          <w:szCs w:val="24"/>
        </w:rPr>
      </w:pPr>
      <w:r w:rsidDel="00000000" w:rsidR="00000000" w:rsidRPr="00000000">
        <w:rPr>
          <w:sz w:val="24"/>
          <w:szCs w:val="24"/>
          <w:rtl w:val="0"/>
        </w:rPr>
        <w:t xml:space="preserve">Todos los directores del Banco son nombrados por el período constitucional que corresponde al Presidente de la República. No representan a entidad ni interés particular algunos. El Congreso puede removerlos por falta grave. En caso de remoción, los nuevos directores completan el correspondiente periodo constitucional.</w:t>
      </w:r>
    </w:p>
    <w:p w:rsidR="00000000" w:rsidDel="00000000" w:rsidP="00000000" w:rsidRDefault="00000000" w:rsidRPr="00000000" w14:paraId="000001A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6">
      <w:pPr>
        <w:spacing w:after="0" w:line="240" w:lineRule="auto"/>
        <w:jc w:val="both"/>
        <w:rPr>
          <w:sz w:val="24"/>
          <w:szCs w:val="24"/>
        </w:rPr>
      </w:pPr>
      <w:r w:rsidDel="00000000" w:rsidR="00000000" w:rsidRPr="00000000">
        <w:rPr>
          <w:sz w:val="24"/>
          <w:szCs w:val="24"/>
          <w:rtl w:val="0"/>
        </w:rPr>
        <w:t xml:space="preserve">Para el ejercicio de sus competencias el Banco realiza diversos actos, destacando la emisión de normas generales llamadas circulares. Estas regulan el tipo de cambio de la moneda nacional con las divisas exteriores; dan disposiciones sobre asuntos cambiarlos, tasas de interés, encajes bancarios, etcétera. En todo ello actúa como productor de normas legales, con independencia de otros organismos del Estado (aun cuando debe coordinar con los encargados del aparato económico y financiero, sobre todo con el Ministerio de Economía).</w:t>
      </w:r>
    </w:p>
    <w:p w:rsidR="00000000" w:rsidDel="00000000" w:rsidP="00000000" w:rsidRDefault="00000000" w:rsidRPr="00000000" w14:paraId="000001A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8">
      <w:pPr>
        <w:spacing w:after="0" w:line="240" w:lineRule="auto"/>
        <w:jc w:val="both"/>
        <w:rPr>
          <w:b w:val="1"/>
          <w:sz w:val="24"/>
          <w:szCs w:val="24"/>
        </w:rPr>
      </w:pPr>
      <w:r w:rsidDel="00000000" w:rsidR="00000000" w:rsidRPr="00000000">
        <w:rPr>
          <w:b w:val="1"/>
          <w:sz w:val="24"/>
          <w:szCs w:val="24"/>
          <w:rtl w:val="0"/>
        </w:rPr>
        <w:t xml:space="preserve">La Contraloría General de la República:</w:t>
      </w:r>
    </w:p>
    <w:p w:rsidR="00000000" w:rsidDel="00000000" w:rsidP="00000000" w:rsidRDefault="00000000" w:rsidRPr="00000000" w14:paraId="000001A9">
      <w:pPr>
        <w:spacing w:after="0" w:line="240" w:lineRule="auto"/>
        <w:jc w:val="both"/>
        <w:rPr>
          <w:sz w:val="24"/>
          <w:szCs w:val="24"/>
        </w:rPr>
      </w:pPr>
      <w:r w:rsidDel="00000000" w:rsidR="00000000" w:rsidRPr="00000000">
        <w:rPr>
          <w:sz w:val="24"/>
          <w:szCs w:val="24"/>
          <w:rtl w:val="0"/>
        </w:rPr>
        <w:t xml:space="preserve">La Contraloría General de la República es un organismo autónomo y central dentro del Sistema Nacional de Control, cuya misión consiste en velar por el manejo legal y honrado de los recursos del Estado, conforme a Ley.</w:t>
      </w:r>
    </w:p>
    <w:p w:rsidR="00000000" w:rsidDel="00000000" w:rsidP="00000000" w:rsidRDefault="00000000" w:rsidRPr="00000000" w14:paraId="000001A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B">
      <w:pPr>
        <w:spacing w:after="0" w:line="240" w:lineRule="auto"/>
        <w:jc w:val="both"/>
        <w:rPr>
          <w:sz w:val="24"/>
          <w:szCs w:val="24"/>
        </w:rPr>
      </w:pPr>
      <w:r w:rsidDel="00000000" w:rsidR="00000000" w:rsidRPr="00000000">
        <w:rPr>
          <w:sz w:val="24"/>
          <w:szCs w:val="24"/>
          <w:rtl w:val="0"/>
        </w:rPr>
        <w:t xml:space="preserve">Su jefe es el Contralor General de la República, funcionario designado por el Congreso a propuesta del Presidente de la República por un plazo de siete años. No puede ser removido de su cargo sino por haber cometido falta grave. De esta manera, el Contralor tiene estabilidad en su cargo, puede actuar con criterio de conciencia y alejado de presiones políticas.</w:t>
      </w:r>
    </w:p>
    <w:p w:rsidR="00000000" w:rsidDel="00000000" w:rsidP="00000000" w:rsidRDefault="00000000" w:rsidRPr="00000000" w14:paraId="000001A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D">
      <w:pPr>
        <w:spacing w:after="0" w:line="240" w:lineRule="auto"/>
        <w:jc w:val="both"/>
        <w:rPr>
          <w:sz w:val="24"/>
          <w:szCs w:val="24"/>
        </w:rPr>
      </w:pPr>
      <w:r w:rsidDel="00000000" w:rsidR="00000000" w:rsidRPr="00000000">
        <w:rPr>
          <w:sz w:val="24"/>
          <w:szCs w:val="24"/>
          <w:rtl w:val="0"/>
        </w:rPr>
        <w:t xml:space="preserve">La norma constitucional aplicable es el artículo 82, que dice:</w:t>
      </w:r>
    </w:p>
    <w:p w:rsidR="00000000" w:rsidDel="00000000" w:rsidP="00000000" w:rsidRDefault="00000000" w:rsidRPr="00000000" w14:paraId="000001A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AF">
      <w:pPr>
        <w:spacing w:after="0" w:line="240" w:lineRule="auto"/>
        <w:jc w:val="both"/>
        <w:rPr>
          <w:sz w:val="24"/>
          <w:szCs w:val="24"/>
        </w:rPr>
      </w:pPr>
      <w:r w:rsidDel="00000000" w:rsidR="00000000" w:rsidRPr="00000000">
        <w:rPr>
          <w:sz w:val="24"/>
          <w:szCs w:val="24"/>
          <w:rtl w:val="0"/>
        </w:rPr>
        <w:t xml:space="preserve">La Contraloría General de la República es una entidad descentralizada de Derecho Público que goza de autonomía conforme a su ley orgánica. Es el órgano superior del Sistema Nacional de Control. Supervisa la legalidad de la ejecución del Presupuesto del Estado, de las operaciones de la deuda pública y de los actos de las instituciones sujetas a control.</w:t>
      </w:r>
    </w:p>
    <w:p w:rsidR="00000000" w:rsidDel="00000000" w:rsidP="00000000" w:rsidRDefault="00000000" w:rsidRPr="00000000" w14:paraId="000001B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1">
      <w:pPr>
        <w:spacing w:after="0" w:line="240" w:lineRule="auto"/>
        <w:jc w:val="both"/>
        <w:rPr>
          <w:sz w:val="24"/>
          <w:szCs w:val="24"/>
        </w:rPr>
      </w:pPr>
      <w:r w:rsidDel="00000000" w:rsidR="00000000" w:rsidRPr="00000000">
        <w:rPr>
          <w:sz w:val="24"/>
          <w:szCs w:val="24"/>
          <w:rtl w:val="0"/>
        </w:rPr>
        <w:t xml:space="preserve">El Contralor General es designado por el Congreso, a propuesta del Poder Ejecutivo, por siete años. Puede ser removido por el Congreso por falta grave.</w:t>
      </w:r>
    </w:p>
    <w:p w:rsidR="00000000" w:rsidDel="00000000" w:rsidP="00000000" w:rsidRDefault="00000000" w:rsidRPr="00000000" w14:paraId="000001B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3">
      <w:pPr>
        <w:spacing w:after="0" w:line="240" w:lineRule="auto"/>
        <w:jc w:val="both"/>
        <w:rPr>
          <w:sz w:val="24"/>
          <w:szCs w:val="24"/>
        </w:rPr>
      </w:pPr>
      <w:r w:rsidDel="00000000" w:rsidR="00000000" w:rsidRPr="00000000">
        <w:rPr>
          <w:sz w:val="24"/>
          <w:szCs w:val="24"/>
          <w:rtl w:val="0"/>
        </w:rPr>
        <w:t xml:space="preserve">La Contraloría General de la República tiene, así, un considerable poder legal y moral sobre el Estado. En la ejecución de sus funciones produce diversos procedimientos administrativos de supervisión y observación al uso de los recursos públicos, contribuyendo también a la formación de la jurisprudencia administrativa en este aspecto sustantivo del quehacer estatal. La Contraloría, sin embargo, no tiene competencia para procesar los delitos que se cometan en agravio del patrimonio del Estado debiendo, en este caso, tramitar la denuncia correspondiente ante el Ministerio Público.</w:t>
      </w:r>
    </w:p>
    <w:p w:rsidR="00000000" w:rsidDel="00000000" w:rsidP="00000000" w:rsidRDefault="00000000" w:rsidRPr="00000000" w14:paraId="000001B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5">
      <w:pPr>
        <w:spacing w:after="0" w:line="240" w:lineRule="auto"/>
        <w:jc w:val="both"/>
        <w:rPr>
          <w:b w:val="1"/>
          <w:sz w:val="24"/>
          <w:szCs w:val="24"/>
        </w:rPr>
      </w:pPr>
      <w:r w:rsidDel="00000000" w:rsidR="00000000" w:rsidRPr="00000000">
        <w:rPr>
          <w:b w:val="1"/>
          <w:sz w:val="24"/>
          <w:szCs w:val="24"/>
          <w:rtl w:val="0"/>
        </w:rPr>
        <w:t xml:space="preserve">La Superintendencia de Banca, Seguros y Administradoras Privadas de Fondos de Pensiones:</w:t>
      </w:r>
    </w:p>
    <w:p w:rsidR="00000000" w:rsidDel="00000000" w:rsidP="00000000" w:rsidRDefault="00000000" w:rsidRPr="00000000" w14:paraId="000001B6">
      <w:pPr>
        <w:spacing w:after="0" w:line="240" w:lineRule="auto"/>
        <w:jc w:val="both"/>
        <w:rPr>
          <w:sz w:val="24"/>
          <w:szCs w:val="24"/>
        </w:rPr>
      </w:pPr>
      <w:r w:rsidDel="00000000" w:rsidR="00000000" w:rsidRPr="00000000">
        <w:rPr>
          <w:sz w:val="24"/>
          <w:szCs w:val="24"/>
          <w:rtl w:val="0"/>
        </w:rPr>
        <w:t xml:space="preserve">La Superintendencia de Banca, Seguros y Administradoras Privadas de Fondos de Pensiones (AFP) es un organismo previsto constitucionalmente que ejerce, en representación del Estado, el control de las empresas bancadas y de seguros, de las demás que reciben depósitos del público, de las Administradoras de Fondos de Pensiones (AFP) (9) y de aquellas otras que, por realizar operaciones conexas o similares, determine la ley (Constitución, artículo 87).</w:t>
      </w:r>
    </w:p>
    <w:p w:rsidR="00000000" w:rsidDel="00000000" w:rsidP="00000000" w:rsidRDefault="00000000" w:rsidRPr="00000000" w14:paraId="000001B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8">
      <w:pPr>
        <w:spacing w:after="0" w:line="240" w:lineRule="auto"/>
        <w:jc w:val="both"/>
        <w:rPr>
          <w:sz w:val="24"/>
          <w:szCs w:val="24"/>
        </w:rPr>
      </w:pPr>
      <w:r w:rsidDel="00000000" w:rsidR="00000000" w:rsidRPr="00000000">
        <w:rPr>
          <w:sz w:val="24"/>
          <w:szCs w:val="24"/>
          <w:rtl w:val="0"/>
        </w:rPr>
        <w:t xml:space="preserve">Su jefe es el Superintendente de Banca, Seguros y Administradoras Privadas de Fondos de Pensiones.</w:t>
      </w:r>
    </w:p>
    <w:p w:rsidR="00000000" w:rsidDel="00000000" w:rsidP="00000000" w:rsidRDefault="00000000" w:rsidRPr="00000000" w14:paraId="000001B9">
      <w:pPr>
        <w:spacing w:after="0" w:line="240" w:lineRule="auto"/>
        <w:jc w:val="both"/>
        <w:rPr>
          <w:sz w:val="24"/>
          <w:szCs w:val="24"/>
        </w:rPr>
      </w:pPr>
      <w:r w:rsidDel="00000000" w:rsidR="00000000" w:rsidRPr="00000000">
        <w:rPr>
          <w:sz w:val="24"/>
          <w:szCs w:val="24"/>
          <w:rtl w:val="0"/>
        </w:rPr>
        <w:t xml:space="preserve">En el ejercicio de su función de control, la Superintendencia realiza diversos procesos administrativos que generan resoluciones administrativas, puede intervenir las empresas financieras con amplios poderes y presenta ante el Ministerio Público las denuncias a que haya lugar por manejos irregulares en dichas empresas.</w:t>
      </w:r>
    </w:p>
    <w:p w:rsidR="00000000" w:rsidDel="00000000" w:rsidP="00000000" w:rsidRDefault="00000000" w:rsidRPr="00000000" w14:paraId="000001B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B">
      <w:pPr>
        <w:spacing w:after="0" w:line="240" w:lineRule="auto"/>
        <w:jc w:val="both"/>
        <w:rPr>
          <w:b w:val="1"/>
          <w:sz w:val="24"/>
          <w:szCs w:val="24"/>
        </w:rPr>
      </w:pPr>
      <w:r w:rsidDel="00000000" w:rsidR="00000000" w:rsidRPr="00000000">
        <w:rPr>
          <w:b w:val="1"/>
          <w:sz w:val="24"/>
          <w:szCs w:val="24"/>
          <w:rtl w:val="0"/>
        </w:rPr>
        <w:t xml:space="preserve">Síntesis:</w:t>
      </w:r>
    </w:p>
    <w:p w:rsidR="00000000" w:rsidDel="00000000" w:rsidP="00000000" w:rsidRDefault="00000000" w:rsidRPr="00000000" w14:paraId="000001BC">
      <w:pPr>
        <w:spacing w:after="0" w:line="240" w:lineRule="auto"/>
        <w:jc w:val="both"/>
        <w:rPr>
          <w:sz w:val="24"/>
          <w:szCs w:val="24"/>
        </w:rPr>
      </w:pPr>
      <w:r w:rsidDel="00000000" w:rsidR="00000000" w:rsidRPr="00000000">
        <w:rPr>
          <w:sz w:val="24"/>
          <w:szCs w:val="24"/>
          <w:rtl w:val="0"/>
        </w:rPr>
        <w:t xml:space="preserve">La variedad y diversidad de competencias de todos estos organismos constitucionales con funciones especiales es compleja y problematiza la comprensión general de la estructura del Estado. Sin embargo, una descripción general como la que hemos hecho nos permite ver que prácticamente todos ellos contribuyen a la producción del Derecho peruano en dos aspectos:</w:t>
      </w:r>
    </w:p>
    <w:p w:rsidR="00000000" w:rsidDel="00000000" w:rsidP="00000000" w:rsidRDefault="00000000" w:rsidRPr="00000000" w14:paraId="000001B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BE">
      <w:pPr>
        <w:spacing w:after="0" w:line="240" w:lineRule="auto"/>
        <w:jc w:val="both"/>
        <w:rPr>
          <w:sz w:val="24"/>
          <w:szCs w:val="24"/>
        </w:rPr>
      </w:pPr>
      <w:r w:rsidDel="00000000" w:rsidR="00000000" w:rsidRPr="00000000">
        <w:rPr>
          <w:sz w:val="24"/>
          <w:szCs w:val="24"/>
          <w:rtl w:val="0"/>
        </w:rPr>
        <w:t xml:space="preserve">1. La aprobación de normas generales bajo forma de resoluciones.</w:t>
      </w:r>
    </w:p>
    <w:p w:rsidR="00000000" w:rsidDel="00000000" w:rsidP="00000000" w:rsidRDefault="00000000" w:rsidRPr="00000000" w14:paraId="000001BF">
      <w:pPr>
        <w:spacing w:after="0" w:line="240" w:lineRule="auto"/>
        <w:jc w:val="both"/>
        <w:rPr>
          <w:sz w:val="24"/>
          <w:szCs w:val="24"/>
        </w:rPr>
      </w:pPr>
      <w:r w:rsidDel="00000000" w:rsidR="00000000" w:rsidRPr="00000000">
        <w:rPr>
          <w:sz w:val="24"/>
          <w:szCs w:val="24"/>
          <w:rtl w:val="0"/>
        </w:rPr>
        <w:t xml:space="preserve">2. La conducción de procedimientos administrativos que producen jurisprudencia en este campo.</w:t>
      </w:r>
    </w:p>
    <w:p w:rsidR="00000000" w:rsidDel="00000000" w:rsidP="00000000" w:rsidRDefault="00000000" w:rsidRPr="00000000" w14:paraId="000001C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1">
      <w:pPr>
        <w:spacing w:after="0" w:line="240" w:lineRule="auto"/>
        <w:jc w:val="both"/>
        <w:rPr>
          <w:sz w:val="24"/>
          <w:szCs w:val="24"/>
        </w:rPr>
      </w:pPr>
      <w:r w:rsidDel="00000000" w:rsidR="00000000" w:rsidRPr="00000000">
        <w:rPr>
          <w:sz w:val="24"/>
          <w:szCs w:val="24"/>
          <w:rtl w:val="0"/>
        </w:rPr>
        <w:t xml:space="preserve">Esta revisión nos será útil, principalmente, para abordar luego el estudio de las fuentes formales del Derecho peruano, especialmente la legislación y la jurisprudencia.</w:t>
      </w:r>
    </w:p>
    <w:p w:rsidR="00000000" w:rsidDel="00000000" w:rsidP="00000000" w:rsidRDefault="00000000" w:rsidRPr="00000000" w14:paraId="000001C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3">
      <w:pPr>
        <w:spacing w:after="0" w:line="240" w:lineRule="auto"/>
        <w:jc w:val="both"/>
        <w:rPr>
          <w:sz w:val="24"/>
          <w:szCs w:val="24"/>
        </w:rPr>
      </w:pPr>
      <w:r w:rsidDel="00000000" w:rsidR="00000000" w:rsidRPr="00000000">
        <w:rPr>
          <w:sz w:val="24"/>
          <w:szCs w:val="24"/>
          <w:rtl w:val="0"/>
        </w:rPr>
        <w:t xml:space="preserve">Por último, cabe agregar que cada organismo tiene una ley orgánica que regula su estructura y funcionamiento con detalle. No corresponde analizarlas en una descripción general como la que hacemos aquí.</w:t>
      </w:r>
    </w:p>
    <w:p w:rsidR="00000000" w:rsidDel="00000000" w:rsidP="00000000" w:rsidRDefault="00000000" w:rsidRPr="00000000" w14:paraId="000001C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5">
      <w:pPr>
        <w:spacing w:after="0" w:line="240" w:lineRule="auto"/>
        <w:jc w:val="both"/>
        <w:rPr>
          <w:b w:val="1"/>
          <w:sz w:val="24"/>
          <w:szCs w:val="24"/>
        </w:rPr>
      </w:pPr>
      <w:r w:rsidDel="00000000" w:rsidR="00000000" w:rsidRPr="00000000">
        <w:rPr>
          <w:b w:val="1"/>
          <w:sz w:val="24"/>
          <w:szCs w:val="24"/>
          <w:rtl w:val="0"/>
        </w:rPr>
        <w:t xml:space="preserve">3.5 La administración pública:</w:t>
      </w:r>
    </w:p>
    <w:p w:rsidR="00000000" w:rsidDel="00000000" w:rsidP="00000000" w:rsidRDefault="00000000" w:rsidRPr="00000000" w14:paraId="000001C6">
      <w:pPr>
        <w:spacing w:after="0" w:line="240" w:lineRule="auto"/>
        <w:jc w:val="both"/>
        <w:rPr>
          <w:sz w:val="24"/>
          <w:szCs w:val="24"/>
        </w:rPr>
      </w:pPr>
      <w:r w:rsidDel="00000000" w:rsidR="00000000" w:rsidRPr="00000000">
        <w:rPr>
          <w:sz w:val="24"/>
          <w:szCs w:val="24"/>
          <w:rtl w:val="0"/>
        </w:rPr>
        <w:t xml:space="preserve">Los órganos del gobierno central, así como los gobiernos regionales, concejos municipales y varios organismos constitucionales con funciones específicas, tienen por debajo de sus jefes u organismos internos rectores, un conjunto más o menos amplio de funcionarios, organizados en distintas reparticiones, que son los que ejecutan, supervisan y evalúan las acciones propias del Estado y constituyen la administración pública.</w:t>
      </w:r>
    </w:p>
    <w:p w:rsidR="00000000" w:rsidDel="00000000" w:rsidP="00000000" w:rsidRDefault="00000000" w:rsidRPr="00000000" w14:paraId="000001C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8">
      <w:pPr>
        <w:spacing w:after="0" w:line="240" w:lineRule="auto"/>
        <w:jc w:val="both"/>
        <w:rPr>
          <w:sz w:val="24"/>
          <w:szCs w:val="24"/>
        </w:rPr>
      </w:pPr>
      <w:r w:rsidDel="00000000" w:rsidR="00000000" w:rsidRPr="00000000">
        <w:rPr>
          <w:sz w:val="24"/>
          <w:szCs w:val="24"/>
          <w:rtl w:val="0"/>
        </w:rPr>
        <w:t xml:space="preserve">De todas las reparticiones de la administración pública, la más importante en cantidad y variedad de funciones es la que depende del Poder Ejecutivo. Le siguen los funcionarios municipales. Si bien la administración pública nace para cumplir funciones ejecutivas, por el desarrollo del Estado ha ido adoptando otras dos que resultan importantes como la producción de normas generales vía reglamentos, decretos y resoluciones y la resolución de problemas derivados del ejercicio de sus actividades a través de lo que se denomina procedimientos administrativos.</w:t>
      </w:r>
    </w:p>
    <w:p w:rsidR="00000000" w:rsidDel="00000000" w:rsidP="00000000" w:rsidRDefault="00000000" w:rsidRPr="00000000" w14:paraId="000001C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A">
      <w:pPr>
        <w:spacing w:after="0" w:line="240" w:lineRule="auto"/>
        <w:jc w:val="both"/>
        <w:rPr>
          <w:sz w:val="24"/>
          <w:szCs w:val="24"/>
        </w:rPr>
      </w:pPr>
      <w:r w:rsidDel="00000000" w:rsidR="00000000" w:rsidRPr="00000000">
        <w:rPr>
          <w:sz w:val="24"/>
          <w:szCs w:val="24"/>
          <w:rtl w:val="0"/>
        </w:rPr>
        <w:t xml:space="preserve">Hemos visto que el Poder Ejecutivo puede dictar reglamentos, decretos y resoluciones sin transgredir ni desnaturalizar las leyes. En la vida moderna del Estado, estas atribuciones son normalmente desconcentradas por el Presidente en los ministros y por estos en funcionarios subordinados a ellos. Dicha situación produce el efecto de tener diversos cuerpos normativos no aprobados ni por el Congreso, ni por la máxima instancia del Poder Ejecutivo (Presidente y ministros) sino por funcionarios de inferior rango que, así, adquieren importantes funciones de creación normativa.</w:t>
      </w:r>
    </w:p>
    <w:p w:rsidR="00000000" w:rsidDel="00000000" w:rsidP="00000000" w:rsidRDefault="00000000" w:rsidRPr="00000000" w14:paraId="000001C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C">
      <w:pPr>
        <w:spacing w:after="0" w:line="240" w:lineRule="auto"/>
        <w:jc w:val="both"/>
        <w:rPr>
          <w:sz w:val="24"/>
          <w:szCs w:val="24"/>
        </w:rPr>
      </w:pPr>
      <w:r w:rsidDel="00000000" w:rsidR="00000000" w:rsidRPr="00000000">
        <w:rPr>
          <w:sz w:val="24"/>
          <w:szCs w:val="24"/>
          <w:rtl w:val="0"/>
        </w:rPr>
        <w:t xml:space="preserve">De otro lado, al cumplir sus funciones ejecutivas, la administración pública se ve obligada a resolver diversos problemas que se van presentando en el transcurso de los hechos, lo que da lugar a los procedimientos administrativos. Así, por ejemplo, si alguien solicita una licencia de construcción a una municipalidad, o una pensión de jubilación al Estado, o un documento de identidad y se encuentra con que se le objeta su derecho a tales servicios por aspectos formales o de fondo, puede iniciar una reclamación contra la decisión del funcionario que deniega u observa, y dicho trámite será llevado a cabo según normas especiales o según la norma general del procedimiento administrativo (10). La administración pública está contribuyendo con vigor creciente a la conformación del Derecho peruano. Vale la pena, por ello, dar una somera revisión a sus rasgos fundamentales.</w:t>
      </w:r>
    </w:p>
    <w:p w:rsidR="00000000" w:rsidDel="00000000" w:rsidP="00000000" w:rsidRDefault="00000000" w:rsidRPr="00000000" w14:paraId="000001CD">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CE">
      <w:pPr>
        <w:spacing w:after="0" w:line="240" w:lineRule="auto"/>
        <w:jc w:val="both"/>
        <w:rPr>
          <w:b w:val="1"/>
          <w:sz w:val="24"/>
          <w:szCs w:val="24"/>
        </w:rPr>
      </w:pPr>
      <w:r w:rsidDel="00000000" w:rsidR="00000000" w:rsidRPr="00000000">
        <w:rPr>
          <w:b w:val="1"/>
          <w:sz w:val="24"/>
          <w:szCs w:val="24"/>
          <w:rtl w:val="0"/>
        </w:rPr>
        <w:t xml:space="preserve">La administración del Poder Ejecutivo:</w:t>
      </w:r>
    </w:p>
    <w:p w:rsidR="00000000" w:rsidDel="00000000" w:rsidP="00000000" w:rsidRDefault="00000000" w:rsidRPr="00000000" w14:paraId="000001CF">
      <w:pPr>
        <w:spacing w:after="0" w:line="240" w:lineRule="auto"/>
        <w:jc w:val="both"/>
        <w:rPr>
          <w:sz w:val="24"/>
          <w:szCs w:val="24"/>
        </w:rPr>
      </w:pPr>
      <w:r w:rsidDel="00000000" w:rsidR="00000000" w:rsidRPr="00000000">
        <w:rPr>
          <w:sz w:val="24"/>
          <w:szCs w:val="24"/>
          <w:rtl w:val="0"/>
        </w:rPr>
        <w:t xml:space="preserve">Este ámbito de la administración pública está conformado por tres elementos básicos: los sectores, los sistemas y las instituciones públicas.</w:t>
      </w:r>
    </w:p>
    <w:p w:rsidR="00000000" w:rsidDel="00000000" w:rsidP="00000000" w:rsidRDefault="00000000" w:rsidRPr="00000000" w14:paraId="000001D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1">
      <w:pPr>
        <w:spacing w:after="0" w:line="240" w:lineRule="auto"/>
        <w:jc w:val="both"/>
        <w:rPr>
          <w:b w:val="1"/>
          <w:sz w:val="24"/>
          <w:szCs w:val="24"/>
        </w:rPr>
      </w:pPr>
      <w:r w:rsidDel="00000000" w:rsidR="00000000" w:rsidRPr="00000000">
        <w:rPr>
          <w:b w:val="1"/>
          <w:sz w:val="24"/>
          <w:szCs w:val="24"/>
          <w:rtl w:val="0"/>
        </w:rPr>
        <w:t xml:space="preserve">Los sectores y los ministerios:</w:t>
      </w:r>
    </w:p>
    <w:p w:rsidR="00000000" w:rsidDel="00000000" w:rsidP="00000000" w:rsidRDefault="00000000" w:rsidRPr="00000000" w14:paraId="000001D2">
      <w:pPr>
        <w:spacing w:after="0" w:line="240" w:lineRule="auto"/>
        <w:jc w:val="both"/>
        <w:rPr>
          <w:sz w:val="24"/>
          <w:szCs w:val="24"/>
        </w:rPr>
      </w:pPr>
      <w:r w:rsidDel="00000000" w:rsidR="00000000" w:rsidRPr="00000000">
        <w:rPr>
          <w:sz w:val="24"/>
          <w:szCs w:val="24"/>
          <w:rtl w:val="0"/>
        </w:rPr>
        <w:t xml:space="preserve">Los sectores son la suma de las personas, instituciones y recursos de todo tipo, públicos y privados, que realizan las actividades sociales en el país. Cada sector tiene un ministerio a la cabeza pudiendo haber más de un sector en cada ministerio según las disposiciones establecidas en la Ley del Poder Ejecutivo (Ley 29158 promulgada el 19 de diciembre de 2007 y publicada al día siguiente). La clasificación y distinción de los sectores entre sí es relativamente arbitraria. Así, por ejemplo, hoy puede parecer importante hablar de un solo sector en materia de Transportes y Comunicaciones, pero mañana puede ser importante subdividirlo, o integrarlo con un tercer campo.</w:t>
      </w:r>
    </w:p>
    <w:p w:rsidR="00000000" w:rsidDel="00000000" w:rsidP="00000000" w:rsidRDefault="00000000" w:rsidRPr="00000000" w14:paraId="000001D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4">
      <w:pPr>
        <w:spacing w:after="0" w:line="240" w:lineRule="auto"/>
        <w:jc w:val="both"/>
        <w:rPr>
          <w:sz w:val="24"/>
          <w:szCs w:val="24"/>
        </w:rPr>
      </w:pPr>
      <w:r w:rsidDel="00000000" w:rsidR="00000000" w:rsidRPr="00000000">
        <w:rPr>
          <w:sz w:val="24"/>
          <w:szCs w:val="24"/>
          <w:rtl w:val="0"/>
        </w:rPr>
        <w:t xml:space="preserve">La misma Ley 29158 establece en su artículo 22 que los ministerios «son organismos del Poder Ejecutivo que comprenden uno o varios sectores, considerando su homogeneidad y finalidad». Y añade: «Los ministerios diseñan, establecen, ejecutan y supervisan políticas nacionales y sectoriales, asumiendo la rectoría respecto de ellas».</w:t>
      </w:r>
    </w:p>
    <w:p w:rsidR="00000000" w:rsidDel="00000000" w:rsidP="00000000" w:rsidRDefault="00000000" w:rsidRPr="00000000" w14:paraId="000001D5">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6">
      <w:pPr>
        <w:spacing w:after="0" w:line="240" w:lineRule="auto"/>
        <w:jc w:val="both"/>
        <w:rPr>
          <w:sz w:val="24"/>
          <w:szCs w:val="24"/>
        </w:rPr>
      </w:pPr>
      <w:r w:rsidDel="00000000" w:rsidR="00000000" w:rsidRPr="00000000">
        <w:rPr>
          <w:sz w:val="24"/>
          <w:szCs w:val="24"/>
          <w:rtl w:val="0"/>
        </w:rPr>
        <w:t xml:space="preserve">Les corresponde dictar las normas sectoriales de alcance nacional en los asuntos de su competencia y prestar, a través de los organismos públicos descentralizados que se reservan expresamente al nivel central del Gobierno, bienes y servicios sectoriales así como supervisar y evaluar la ejecución de las políticas sectoriales. Tienen a su cargo la supervisión y control de las instituciones públicas descentralizadas que conforman el sector correspondiente. Asimismo, ejecutan las acciones e inversiones en los casos que les son reservados.</w:t>
      </w:r>
    </w:p>
    <w:p w:rsidR="00000000" w:rsidDel="00000000" w:rsidP="00000000" w:rsidRDefault="00000000" w:rsidRPr="00000000" w14:paraId="000001D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8">
      <w:pPr>
        <w:spacing w:after="0" w:line="240" w:lineRule="auto"/>
        <w:jc w:val="both"/>
        <w:rPr>
          <w:sz w:val="24"/>
          <w:szCs w:val="24"/>
        </w:rPr>
      </w:pPr>
      <w:r w:rsidDel="00000000" w:rsidR="00000000" w:rsidRPr="00000000">
        <w:rPr>
          <w:sz w:val="24"/>
          <w:szCs w:val="24"/>
          <w:rtl w:val="0"/>
        </w:rPr>
        <w:t xml:space="preserve">A la cabeza de cada ministerio existe un Ministro de Estado que se encarga de la dirección y la gestión de los servicios públicos en los asuntos de su ministerio.</w:t>
      </w:r>
    </w:p>
    <w:p w:rsidR="00000000" w:rsidDel="00000000" w:rsidP="00000000" w:rsidRDefault="00000000" w:rsidRPr="00000000" w14:paraId="000001D9">
      <w:pPr>
        <w:spacing w:after="0" w:line="240" w:lineRule="auto"/>
        <w:jc w:val="both"/>
        <w:rPr>
          <w:sz w:val="24"/>
          <w:szCs w:val="24"/>
        </w:rPr>
      </w:pPr>
      <w:r w:rsidDel="00000000" w:rsidR="00000000" w:rsidRPr="00000000">
        <w:rPr>
          <w:sz w:val="24"/>
          <w:szCs w:val="24"/>
          <w:rtl w:val="0"/>
        </w:rPr>
        <w:t xml:space="preserve">El ministro reúne así dos calidades simultáneamente: es un político, en tanto cabeza del ministerio e integrante del Consejo de Ministros, y es la cabeza administrativa de su sector.</w:t>
      </w:r>
    </w:p>
    <w:p w:rsidR="00000000" w:rsidDel="00000000" w:rsidP="00000000" w:rsidRDefault="00000000" w:rsidRPr="00000000" w14:paraId="000001D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B">
      <w:pPr>
        <w:spacing w:after="0" w:line="240" w:lineRule="auto"/>
        <w:jc w:val="both"/>
        <w:rPr>
          <w:sz w:val="24"/>
          <w:szCs w:val="24"/>
        </w:rPr>
      </w:pPr>
      <w:r w:rsidDel="00000000" w:rsidR="00000000" w:rsidRPr="00000000">
        <w:rPr>
          <w:sz w:val="24"/>
          <w:szCs w:val="24"/>
          <w:rtl w:val="0"/>
        </w:rPr>
        <w:t xml:space="preserve">En el Derecho esta situación se refleja claramente porque, a veces, el ministro produce normas generales bajo la forma de Resoluciones Ministeriales, Resoluciones Supremas o Decretos Supremos, firmando al lado del Presidente y haciéndose responsable político por estas normas. Otras veces podemos ver, y sucede con frecuencia, que el ministro es instancia de resolución dentro del procedimiento administrativo.</w:t>
      </w:r>
    </w:p>
    <w:p w:rsidR="00000000" w:rsidDel="00000000" w:rsidP="00000000" w:rsidRDefault="00000000" w:rsidRPr="00000000" w14:paraId="000001D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D">
      <w:pPr>
        <w:spacing w:after="0" w:line="240" w:lineRule="auto"/>
        <w:jc w:val="both"/>
        <w:rPr>
          <w:sz w:val="24"/>
          <w:szCs w:val="24"/>
        </w:rPr>
      </w:pPr>
      <w:r w:rsidDel="00000000" w:rsidR="00000000" w:rsidRPr="00000000">
        <w:rPr>
          <w:sz w:val="24"/>
          <w:szCs w:val="24"/>
          <w:rtl w:val="0"/>
        </w:rPr>
        <w:t xml:space="preserve">Debajo del ministro, en cada ministerio, hay uno o más viceministros que colaboran estrechamente con el titular en el ejercicio de sus atribuciones. Luego vienen en gradación jerárquica los directores generales, directores, etcétera.</w:t>
      </w:r>
    </w:p>
    <w:p w:rsidR="00000000" w:rsidDel="00000000" w:rsidP="00000000" w:rsidRDefault="00000000" w:rsidRPr="00000000" w14:paraId="000001D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DF">
      <w:pPr>
        <w:spacing w:after="0" w:line="240" w:lineRule="auto"/>
        <w:jc w:val="both"/>
        <w:rPr>
          <w:sz w:val="24"/>
          <w:szCs w:val="24"/>
        </w:rPr>
      </w:pPr>
      <w:r w:rsidDel="00000000" w:rsidR="00000000" w:rsidRPr="00000000">
        <w:rPr>
          <w:sz w:val="24"/>
          <w:szCs w:val="24"/>
          <w:rtl w:val="0"/>
        </w:rPr>
        <w:t xml:space="preserve">La estructura de la administración pública del Poder Ejecutivo es muy compleja y cada Ministerio tiene características propias según su respectiva ley orgánica. No se puede dar una descripción uniforme para todos ellos.</w:t>
      </w:r>
    </w:p>
    <w:p w:rsidR="00000000" w:rsidDel="00000000" w:rsidP="00000000" w:rsidRDefault="00000000" w:rsidRPr="00000000" w14:paraId="000001E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1">
      <w:pPr>
        <w:spacing w:after="0" w:line="240" w:lineRule="auto"/>
        <w:jc w:val="both"/>
        <w:rPr>
          <w:sz w:val="24"/>
          <w:szCs w:val="24"/>
        </w:rPr>
      </w:pPr>
      <w:r w:rsidDel="00000000" w:rsidR="00000000" w:rsidRPr="00000000">
        <w:rPr>
          <w:sz w:val="24"/>
          <w:szCs w:val="24"/>
          <w:rtl w:val="0"/>
        </w:rPr>
        <w:t xml:space="preserve">Baste con saber que un procedimiento administrativo puede iniciarse en cualquier nivel de la organización administrativa y que de allí sube uno o dos escalones hasta agotar la vía procesal. (Esta es la norma general establecida en la legislación. Una versión más detallada se da en el capítulo referente a la jurisprudencia como fuente del Derecho).</w:t>
      </w:r>
    </w:p>
    <w:p w:rsidR="00000000" w:rsidDel="00000000" w:rsidP="00000000" w:rsidRDefault="00000000" w:rsidRPr="00000000" w14:paraId="000001E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3">
      <w:pPr>
        <w:spacing w:after="0" w:line="240" w:lineRule="auto"/>
        <w:jc w:val="both"/>
        <w:rPr>
          <w:sz w:val="24"/>
          <w:szCs w:val="24"/>
        </w:rPr>
      </w:pPr>
      <w:r w:rsidDel="00000000" w:rsidR="00000000" w:rsidRPr="00000000">
        <w:rPr>
          <w:sz w:val="24"/>
          <w:szCs w:val="24"/>
          <w:rtl w:val="0"/>
        </w:rPr>
        <w:t xml:space="preserve">Al mismo tiempo, nuestra legislación contiene normas generales que pueden ser producidas por los Directores Generales mediante Resoluciones Directorales (11).</w:t>
      </w:r>
    </w:p>
    <w:p w:rsidR="00000000" w:rsidDel="00000000" w:rsidP="00000000" w:rsidRDefault="00000000" w:rsidRPr="00000000" w14:paraId="000001E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5">
      <w:pPr>
        <w:spacing w:after="0" w:line="240" w:lineRule="auto"/>
        <w:jc w:val="both"/>
        <w:rPr>
          <w:b w:val="1"/>
          <w:sz w:val="24"/>
          <w:szCs w:val="24"/>
        </w:rPr>
      </w:pPr>
      <w:r w:rsidDel="00000000" w:rsidR="00000000" w:rsidRPr="00000000">
        <w:rPr>
          <w:b w:val="1"/>
          <w:sz w:val="24"/>
          <w:szCs w:val="24"/>
          <w:rtl w:val="0"/>
        </w:rPr>
        <w:t xml:space="preserve">Los sistemas:</w:t>
      </w:r>
    </w:p>
    <w:p w:rsidR="00000000" w:rsidDel="00000000" w:rsidP="00000000" w:rsidRDefault="00000000" w:rsidRPr="00000000" w14:paraId="000001E6">
      <w:pPr>
        <w:spacing w:after="0" w:line="240" w:lineRule="auto"/>
        <w:jc w:val="both"/>
        <w:rPr>
          <w:sz w:val="24"/>
          <w:szCs w:val="24"/>
        </w:rPr>
      </w:pPr>
      <w:r w:rsidDel="00000000" w:rsidR="00000000" w:rsidRPr="00000000">
        <w:rPr>
          <w:sz w:val="24"/>
          <w:szCs w:val="24"/>
          <w:rtl w:val="0"/>
        </w:rPr>
        <w:t xml:space="preserve">Un sistema es la suma organizada de normas, órganos y procesos destinados a proveer a la administración pública de los insumos necesarios para cumplir eficientemente sus fines institucionales. En esta medida, y como ocurre con los sectores, no es un organismo sino un concepto en el que se comprende a varios elementos, entre los que se cuentan distintos organismos públicos.</w:t>
      </w:r>
    </w:p>
    <w:p w:rsidR="00000000" w:rsidDel="00000000" w:rsidP="00000000" w:rsidRDefault="00000000" w:rsidRPr="00000000" w14:paraId="000001E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8">
      <w:pPr>
        <w:spacing w:after="0" w:line="240" w:lineRule="auto"/>
        <w:jc w:val="both"/>
        <w:rPr>
          <w:sz w:val="24"/>
          <w:szCs w:val="24"/>
        </w:rPr>
      </w:pPr>
      <w:r w:rsidDel="00000000" w:rsidR="00000000" w:rsidRPr="00000000">
        <w:rPr>
          <w:sz w:val="24"/>
          <w:szCs w:val="24"/>
          <w:rtl w:val="0"/>
        </w:rPr>
        <w:t xml:space="preserve">Tenemos actualmente varios sistemas en la administración pública del Gobierno Central. Entre ellos: el Sistema Nacional de Cuentas, el Sistema Nacional de Personal, el Sistema Nacional de Defensa Nacional, el Sistema Nacional de Defensa Civil, el Sistema de Inteligencia Nacional. Cada uno de ellos tiene un órgano central y ramificaciones dentro de los diversos organismos públicos con los cuales trabaja, o en distintos lugares del territorio, según cada caso.</w:t>
      </w:r>
    </w:p>
    <w:p w:rsidR="00000000" w:rsidDel="00000000" w:rsidP="00000000" w:rsidRDefault="00000000" w:rsidRPr="00000000" w14:paraId="000001E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A">
      <w:pPr>
        <w:spacing w:after="0" w:line="240" w:lineRule="auto"/>
        <w:jc w:val="both"/>
        <w:rPr>
          <w:sz w:val="24"/>
          <w:szCs w:val="24"/>
        </w:rPr>
      </w:pPr>
      <w:r w:rsidDel="00000000" w:rsidR="00000000" w:rsidRPr="00000000">
        <w:rPr>
          <w:sz w:val="24"/>
          <w:szCs w:val="24"/>
          <w:rtl w:val="0"/>
        </w:rPr>
        <w:t xml:space="preserve">Los organismos centrales de los sistemas producen normas generales que regulan diversos aspectos específicos del trabajo y modo de operación de la administración pública y también de la población; muchas veces realizan procedimientos administrativos, sobre los que ya hemos comentado antes.</w:t>
      </w:r>
    </w:p>
    <w:p w:rsidR="00000000" w:rsidDel="00000000" w:rsidP="00000000" w:rsidRDefault="00000000" w:rsidRPr="00000000" w14:paraId="000001E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C">
      <w:pPr>
        <w:spacing w:after="0" w:line="240" w:lineRule="auto"/>
        <w:jc w:val="both"/>
        <w:rPr>
          <w:b w:val="1"/>
          <w:sz w:val="24"/>
          <w:szCs w:val="24"/>
        </w:rPr>
      </w:pPr>
      <w:r w:rsidDel="00000000" w:rsidR="00000000" w:rsidRPr="00000000">
        <w:rPr>
          <w:b w:val="1"/>
          <w:sz w:val="24"/>
          <w:szCs w:val="24"/>
          <w:rtl w:val="0"/>
        </w:rPr>
        <w:t xml:space="preserve">Las instituciones públicas:</w:t>
      </w:r>
    </w:p>
    <w:p w:rsidR="00000000" w:rsidDel="00000000" w:rsidP="00000000" w:rsidRDefault="00000000" w:rsidRPr="00000000" w14:paraId="000001ED">
      <w:pPr>
        <w:spacing w:after="0" w:line="240" w:lineRule="auto"/>
        <w:jc w:val="both"/>
        <w:rPr>
          <w:sz w:val="24"/>
          <w:szCs w:val="24"/>
        </w:rPr>
      </w:pPr>
      <w:r w:rsidDel="00000000" w:rsidR="00000000" w:rsidRPr="00000000">
        <w:rPr>
          <w:sz w:val="24"/>
          <w:szCs w:val="24"/>
          <w:rtl w:val="0"/>
        </w:rPr>
        <w:t xml:space="preserve">Las instituciones públicas son organismos especializados en el cumplimiento de determinadas funciones que les son asignadas por sus leyes de creación y que están vinculadas, según cada caso, a los organismos rectores de los distintos sectores (ministerios) o a la Presidencia del Consejo de Ministros.</w:t>
      </w:r>
    </w:p>
    <w:p w:rsidR="00000000" w:rsidDel="00000000" w:rsidP="00000000" w:rsidRDefault="00000000" w:rsidRPr="00000000" w14:paraId="000001E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EF">
      <w:pPr>
        <w:spacing w:after="0" w:line="240" w:lineRule="auto"/>
        <w:jc w:val="both"/>
        <w:rPr>
          <w:sz w:val="24"/>
          <w:szCs w:val="24"/>
        </w:rPr>
      </w:pPr>
      <w:r w:rsidDel="00000000" w:rsidR="00000000" w:rsidRPr="00000000">
        <w:rPr>
          <w:sz w:val="24"/>
          <w:szCs w:val="24"/>
          <w:rtl w:val="0"/>
        </w:rPr>
        <w:t xml:space="preserve">En el Perú hay varias de estas instituciones, llamadas a menudo organismos públicos descentralizados (OPD). De la larga lista podemos referirnos al Instituto Nacional de Administración Pública, Instituto Nacional de Fomento Municipal, Instituto Nacional de Estadística, Consejo Nacional de Ciencia y Tecnología, Instituto Peruano de Energía Nuclear, etcétera.</w:t>
      </w:r>
    </w:p>
    <w:p w:rsidR="00000000" w:rsidDel="00000000" w:rsidP="00000000" w:rsidRDefault="00000000" w:rsidRPr="00000000" w14:paraId="000001F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F1">
      <w:pPr>
        <w:spacing w:after="0" w:line="240" w:lineRule="auto"/>
        <w:jc w:val="both"/>
        <w:rPr>
          <w:sz w:val="24"/>
          <w:szCs w:val="24"/>
        </w:rPr>
      </w:pPr>
      <w:r w:rsidDel="00000000" w:rsidR="00000000" w:rsidRPr="00000000">
        <w:rPr>
          <w:sz w:val="24"/>
          <w:szCs w:val="24"/>
          <w:rtl w:val="0"/>
        </w:rPr>
        <w:t xml:space="preserve">Una de estas instituciones es particularmente conocida; la SUNAT, creada por Ley y no por la Constitución.</w:t>
      </w:r>
    </w:p>
    <w:p w:rsidR="00000000" w:rsidDel="00000000" w:rsidP="00000000" w:rsidRDefault="00000000" w:rsidRPr="00000000" w14:paraId="000001F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F3">
      <w:pPr>
        <w:spacing w:after="0" w:line="240" w:lineRule="auto"/>
        <w:jc w:val="both"/>
        <w:rPr>
          <w:sz w:val="24"/>
          <w:szCs w:val="24"/>
        </w:rPr>
      </w:pPr>
      <w:r w:rsidDel="00000000" w:rsidR="00000000" w:rsidRPr="00000000">
        <w:rPr>
          <w:sz w:val="24"/>
          <w:szCs w:val="24"/>
          <w:rtl w:val="0"/>
        </w:rPr>
        <w:t xml:space="preserve">Varias de las instituciones públicas cumplen las dos funciones que hemos señalado en vinculación con el Derecho; producción de normas generales y conducción de procedimientos administrativos.</w:t>
      </w:r>
    </w:p>
    <w:p w:rsidR="00000000" w:rsidDel="00000000" w:rsidP="00000000" w:rsidRDefault="00000000" w:rsidRPr="00000000" w14:paraId="000001F4">
      <w:pPr>
        <w:spacing w:after="0" w:line="240" w:lineRule="auto"/>
        <w:jc w:val="both"/>
        <w:rPr>
          <w:b w:val="1"/>
          <w:sz w:val="24"/>
          <w:szCs w:val="24"/>
        </w:rPr>
      </w:pPr>
      <w:r w:rsidDel="00000000" w:rsidR="00000000" w:rsidRPr="00000000">
        <w:rPr>
          <w:rtl w:val="0"/>
        </w:rPr>
      </w:r>
    </w:p>
    <w:p w:rsidR="00000000" w:rsidDel="00000000" w:rsidP="00000000" w:rsidRDefault="00000000" w:rsidRPr="00000000" w14:paraId="000001F5">
      <w:pPr>
        <w:spacing w:after="0" w:line="240" w:lineRule="auto"/>
        <w:jc w:val="both"/>
        <w:rPr>
          <w:b w:val="1"/>
          <w:sz w:val="24"/>
          <w:szCs w:val="24"/>
        </w:rPr>
      </w:pPr>
      <w:r w:rsidDel="00000000" w:rsidR="00000000" w:rsidRPr="00000000">
        <w:rPr>
          <w:b w:val="1"/>
          <w:sz w:val="24"/>
          <w:szCs w:val="24"/>
          <w:rtl w:val="0"/>
        </w:rPr>
        <w:t xml:space="preserve">La administración municipal:</w:t>
      </w:r>
    </w:p>
    <w:p w:rsidR="00000000" w:rsidDel="00000000" w:rsidP="00000000" w:rsidRDefault="00000000" w:rsidRPr="00000000" w14:paraId="000001F6">
      <w:pPr>
        <w:spacing w:after="0" w:line="240" w:lineRule="auto"/>
        <w:jc w:val="both"/>
        <w:rPr>
          <w:sz w:val="24"/>
          <w:szCs w:val="24"/>
        </w:rPr>
      </w:pPr>
      <w:r w:rsidDel="00000000" w:rsidR="00000000" w:rsidRPr="00000000">
        <w:rPr>
          <w:sz w:val="24"/>
          <w:szCs w:val="24"/>
          <w:rtl w:val="0"/>
        </w:rPr>
        <w:t xml:space="preserve">Cada concejo municipal, según sus dimensiones y recursos, cuenta con una administración encargada de realizar las funciones propias de dichos gobiernos locales, y que hemos reseñado oportunamente.</w:t>
      </w:r>
    </w:p>
    <w:p w:rsidR="00000000" w:rsidDel="00000000" w:rsidP="00000000" w:rsidRDefault="00000000" w:rsidRPr="00000000" w14:paraId="000001F7">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F8">
      <w:pPr>
        <w:spacing w:after="0" w:line="240" w:lineRule="auto"/>
        <w:jc w:val="both"/>
        <w:rPr>
          <w:sz w:val="24"/>
          <w:szCs w:val="24"/>
        </w:rPr>
      </w:pPr>
      <w:r w:rsidDel="00000000" w:rsidR="00000000" w:rsidRPr="00000000">
        <w:rPr>
          <w:sz w:val="24"/>
          <w:szCs w:val="24"/>
          <w:rtl w:val="0"/>
        </w:rPr>
        <w:t xml:space="preserve">El jefe de la administración municipal es el respectivo alcalde. La administración municipal no aprueba normas generales (atribución que en este caso detentan el Concejo y el alcalde, según vimos), pero sí realiza numerosos procedimientos administrativos vinculados a los servicios, acciones y controles que competen a cada municipalidad; la jurisprudencia administrativa de las municipalidades es cuantiosa e importante en muchos aspectos de la vida social y, por ende, del Derecho.</w:t>
      </w:r>
    </w:p>
    <w:p w:rsidR="00000000" w:rsidDel="00000000" w:rsidP="00000000" w:rsidRDefault="00000000" w:rsidRPr="00000000" w14:paraId="000001F9">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FA">
      <w:pPr>
        <w:spacing w:after="0" w:line="240" w:lineRule="auto"/>
        <w:jc w:val="both"/>
        <w:rPr>
          <w:b w:val="1"/>
          <w:sz w:val="24"/>
          <w:szCs w:val="24"/>
        </w:rPr>
      </w:pPr>
      <w:r w:rsidDel="00000000" w:rsidR="00000000" w:rsidRPr="00000000">
        <w:rPr>
          <w:b w:val="1"/>
          <w:sz w:val="24"/>
          <w:szCs w:val="24"/>
          <w:rtl w:val="0"/>
        </w:rPr>
        <w:t xml:space="preserve">La administración de los poderes legislativo y judicial:</w:t>
      </w:r>
    </w:p>
    <w:p w:rsidR="00000000" w:rsidDel="00000000" w:rsidP="00000000" w:rsidRDefault="00000000" w:rsidRPr="00000000" w14:paraId="000001FB">
      <w:pPr>
        <w:spacing w:after="0" w:line="240" w:lineRule="auto"/>
        <w:jc w:val="both"/>
        <w:rPr>
          <w:sz w:val="24"/>
          <w:szCs w:val="24"/>
        </w:rPr>
      </w:pPr>
      <w:r w:rsidDel="00000000" w:rsidR="00000000" w:rsidRPr="00000000">
        <w:rPr>
          <w:sz w:val="24"/>
          <w:szCs w:val="24"/>
          <w:rtl w:val="0"/>
        </w:rPr>
        <w:t xml:space="preserve">Estos dos poderes también cuentan con sendas administraciones para el cumplimiento de sus fines, que dependen respectivamente de la Mesa Directiva del Congreso y de la Corte Suprema de la República. Por la naturaleza de sus funciones, dichas administraciones carecen de relevancia para la producción jurídica, pues no tienen funciones importantes ni en la creación de normas, ni en la implementación de procedimientos administrativos frente a la ciudadanía en general.</w:t>
      </w:r>
    </w:p>
    <w:p w:rsidR="00000000" w:rsidDel="00000000" w:rsidP="00000000" w:rsidRDefault="00000000" w:rsidRPr="00000000" w14:paraId="000001F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1FD">
      <w:pPr>
        <w:spacing w:after="0" w:line="240" w:lineRule="auto"/>
        <w:jc w:val="both"/>
        <w:rPr>
          <w:b w:val="1"/>
          <w:sz w:val="24"/>
          <w:szCs w:val="24"/>
        </w:rPr>
      </w:pPr>
      <w:r w:rsidDel="00000000" w:rsidR="00000000" w:rsidRPr="00000000">
        <w:rPr>
          <w:b w:val="1"/>
          <w:sz w:val="24"/>
          <w:szCs w:val="24"/>
          <w:rtl w:val="0"/>
        </w:rPr>
        <w:t xml:space="preserve">3.6 Las empresas del Estado:</w:t>
      </w:r>
    </w:p>
    <w:p w:rsidR="00000000" w:rsidDel="00000000" w:rsidP="00000000" w:rsidRDefault="00000000" w:rsidRPr="00000000" w14:paraId="000001FE">
      <w:pPr>
        <w:spacing w:after="0" w:line="240" w:lineRule="auto"/>
        <w:jc w:val="both"/>
        <w:rPr>
          <w:sz w:val="24"/>
          <w:szCs w:val="24"/>
        </w:rPr>
      </w:pPr>
      <w:r w:rsidDel="00000000" w:rsidR="00000000" w:rsidRPr="00000000">
        <w:rPr>
          <w:sz w:val="24"/>
          <w:szCs w:val="24"/>
          <w:rtl w:val="0"/>
        </w:rPr>
        <w:t xml:space="preserve">Por último, están las empresas del Estado, que tienen por finalidad ocupar aquellos ámbitos del quehacer productivo o de servicios que el Estado decide reservar para sí.</w:t>
      </w:r>
    </w:p>
    <w:p w:rsidR="00000000" w:rsidDel="00000000" w:rsidP="00000000" w:rsidRDefault="00000000" w:rsidRPr="00000000" w14:paraId="000001FF">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0">
      <w:pPr>
        <w:spacing w:after="0" w:line="240" w:lineRule="auto"/>
        <w:jc w:val="both"/>
        <w:rPr>
          <w:sz w:val="24"/>
          <w:szCs w:val="24"/>
        </w:rPr>
      </w:pPr>
      <w:r w:rsidDel="00000000" w:rsidR="00000000" w:rsidRPr="00000000">
        <w:rPr>
          <w:sz w:val="24"/>
          <w:szCs w:val="24"/>
          <w:rtl w:val="0"/>
        </w:rPr>
        <w:t xml:space="preserve">Las empresas públicas tuvieron un significativo crecimiento hasta los años ochenta. Entonces se las criticó por ser ineficientes y deficitarias, lo que en algunos casos era cierto y en otros no. En cualquier caso, el proceso de privatización de empresas públicas se ha desatado a lo largo y ancho del mundo en los últimos años. Lo propio ha ocurrido en el Perú a partir de los años noventa.</w:t>
      </w:r>
    </w:p>
    <w:p w:rsidR="00000000" w:rsidDel="00000000" w:rsidP="00000000" w:rsidRDefault="00000000" w:rsidRPr="00000000" w14:paraId="00000201">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2">
      <w:pPr>
        <w:spacing w:after="0" w:line="240" w:lineRule="auto"/>
        <w:jc w:val="both"/>
        <w:rPr>
          <w:sz w:val="24"/>
          <w:szCs w:val="24"/>
        </w:rPr>
      </w:pPr>
      <w:r w:rsidDel="00000000" w:rsidR="00000000" w:rsidRPr="00000000">
        <w:rPr>
          <w:sz w:val="24"/>
          <w:szCs w:val="24"/>
          <w:rtl w:val="0"/>
        </w:rPr>
        <w:t xml:space="preserve">Hasta hace un tiempo, algunas empresas públicas podían tener atribuciones propias de la administración pública. Hoy, no influyen en el Derecho.</w:t>
      </w:r>
    </w:p>
    <w:p w:rsidR="00000000" w:rsidDel="00000000" w:rsidP="00000000" w:rsidRDefault="00000000" w:rsidRPr="00000000" w14:paraId="00000203">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4">
      <w:pPr>
        <w:spacing w:after="0" w:line="240" w:lineRule="auto"/>
        <w:jc w:val="both"/>
        <w:rPr>
          <w:b w:val="1"/>
          <w:sz w:val="24"/>
          <w:szCs w:val="24"/>
        </w:rPr>
      </w:pPr>
      <w:r w:rsidDel="00000000" w:rsidR="00000000" w:rsidRPr="00000000">
        <w:rPr>
          <w:b w:val="1"/>
          <w:sz w:val="24"/>
          <w:szCs w:val="24"/>
          <w:rtl w:val="0"/>
        </w:rPr>
        <w:t xml:space="preserve">Bibliografía recomendada:</w:t>
      </w:r>
    </w:p>
    <w:p w:rsidR="00000000" w:rsidDel="00000000" w:rsidP="00000000" w:rsidRDefault="00000000" w:rsidRPr="00000000" w14:paraId="00000205">
      <w:pPr>
        <w:spacing w:after="0" w:line="240" w:lineRule="auto"/>
        <w:jc w:val="both"/>
        <w:rPr>
          <w:sz w:val="24"/>
          <w:szCs w:val="24"/>
        </w:rPr>
      </w:pPr>
      <w:r w:rsidDel="00000000" w:rsidR="00000000" w:rsidRPr="00000000">
        <w:rPr>
          <w:sz w:val="24"/>
          <w:szCs w:val="24"/>
          <w:rtl w:val="0"/>
        </w:rPr>
        <w:t xml:space="preserve">Blancas Bustamante, Carlos (1996) «El Poder Ejecutivo presidencial». En Pensamiento Constitucional Año III, N° 3. Lima, 1996.</w:t>
      </w:r>
    </w:p>
    <w:p w:rsidR="00000000" w:rsidDel="00000000" w:rsidP="00000000" w:rsidRDefault="00000000" w:rsidRPr="00000000" w14:paraId="00000206">
      <w:pPr>
        <w:spacing w:after="0" w:line="240" w:lineRule="auto"/>
        <w:jc w:val="both"/>
        <w:rPr>
          <w:sz w:val="24"/>
          <w:szCs w:val="24"/>
        </w:rPr>
      </w:pPr>
      <w:r w:rsidDel="00000000" w:rsidR="00000000" w:rsidRPr="00000000">
        <w:rPr>
          <w:sz w:val="24"/>
          <w:szCs w:val="24"/>
          <w:rtl w:val="0"/>
        </w:rPr>
        <w:t xml:space="preserve">Blancas Bustamante, Carlos, César Landa Arroyo y Marcial Rubio Correa (1992) Derecho Constitucional General. Materiales de Enseñanza. Lima, Fondo Editorial de la Pontificia Universidad Católica del Perú.</w:t>
      </w:r>
    </w:p>
    <w:p w:rsidR="00000000" w:rsidDel="00000000" w:rsidP="00000000" w:rsidRDefault="00000000" w:rsidRPr="00000000" w14:paraId="00000207">
      <w:pPr>
        <w:spacing w:after="0" w:line="240" w:lineRule="auto"/>
        <w:jc w:val="both"/>
        <w:rPr>
          <w:sz w:val="24"/>
          <w:szCs w:val="24"/>
        </w:rPr>
      </w:pPr>
      <w:r w:rsidDel="00000000" w:rsidR="00000000" w:rsidRPr="00000000">
        <w:rPr>
          <w:sz w:val="24"/>
          <w:szCs w:val="24"/>
          <w:rtl w:val="0"/>
        </w:rPr>
        <w:t xml:space="preserve">Rubio Correa, Marcial (2006a) «Liberalismo y derechos individuales». En Varios autores. Miradas que construyen. Perspectivas multidisciplinarias sobre los derechos humanos. Lima, Fondo Editorial de la Pontificia Universidad Católica del Perú.</w:t>
      </w:r>
    </w:p>
    <w:p w:rsidR="00000000" w:rsidDel="00000000" w:rsidP="00000000" w:rsidRDefault="00000000" w:rsidRPr="00000000" w14:paraId="00000208">
      <w:pPr>
        <w:spacing w:after="0" w:line="240" w:lineRule="auto"/>
        <w:jc w:val="both"/>
        <w:rPr>
          <w:sz w:val="24"/>
          <w:szCs w:val="24"/>
        </w:rPr>
      </w:pPr>
      <w:r w:rsidDel="00000000" w:rsidR="00000000" w:rsidRPr="00000000">
        <w:rPr>
          <w:sz w:val="24"/>
          <w:szCs w:val="24"/>
          <w:rtl w:val="0"/>
        </w:rPr>
        <w:t xml:space="preserve">_____________(2006b) El Estado Peruano según la jurisprudencia del Tribunal Constitucional.</w:t>
      </w:r>
    </w:p>
    <w:p w:rsidR="00000000" w:rsidDel="00000000" w:rsidP="00000000" w:rsidRDefault="00000000" w:rsidRPr="00000000" w14:paraId="00000209">
      <w:pPr>
        <w:spacing w:after="0" w:line="240" w:lineRule="auto"/>
        <w:jc w:val="both"/>
        <w:rPr>
          <w:sz w:val="24"/>
          <w:szCs w:val="24"/>
        </w:rPr>
      </w:pPr>
      <w:r w:rsidDel="00000000" w:rsidR="00000000" w:rsidRPr="00000000">
        <w:rPr>
          <w:sz w:val="24"/>
          <w:szCs w:val="24"/>
          <w:rtl w:val="0"/>
        </w:rPr>
        <w:t xml:space="preserve">Lima, Fondo Editorial de la Pontificia Universidad Católica del Perú.</w:t>
      </w:r>
    </w:p>
    <w:p w:rsidR="00000000" w:rsidDel="00000000" w:rsidP="00000000" w:rsidRDefault="00000000" w:rsidRPr="00000000" w14:paraId="0000020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B">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C">
      <w:pPr>
        <w:spacing w:after="0" w:line="240" w:lineRule="auto"/>
        <w:jc w:val="both"/>
        <w:rPr>
          <w:b w:val="1"/>
          <w:sz w:val="24"/>
          <w:szCs w:val="24"/>
        </w:rPr>
      </w:pPr>
      <w:r w:rsidDel="00000000" w:rsidR="00000000" w:rsidRPr="00000000">
        <w:rPr>
          <w:b w:val="1"/>
          <w:sz w:val="24"/>
          <w:szCs w:val="24"/>
          <w:rtl w:val="0"/>
        </w:rPr>
        <w:t xml:space="preserve">REFERENCIAS:</w:t>
      </w:r>
    </w:p>
    <w:p w:rsidR="00000000" w:rsidDel="00000000" w:rsidP="00000000" w:rsidRDefault="00000000" w:rsidRPr="00000000" w14:paraId="0000020D">
      <w:pPr>
        <w:spacing w:after="0" w:line="240" w:lineRule="auto"/>
        <w:jc w:val="both"/>
        <w:rPr>
          <w:sz w:val="24"/>
          <w:szCs w:val="24"/>
        </w:rPr>
      </w:pPr>
      <w:r w:rsidDel="00000000" w:rsidR="00000000" w:rsidRPr="00000000">
        <w:rPr>
          <w:sz w:val="24"/>
          <w:szCs w:val="24"/>
          <w:rtl w:val="0"/>
        </w:rPr>
        <w:t xml:space="preserve">1 El Estado es la organización máxima del poder dentro de la sociedad y por ello este, el poder, es uno de sus elementos esenciales. Los otros dos son su pueblo y su territorio. No vamos a referirnos a ellos en este capítulo pues no atañen directamente al tema de la relación entre Estado y Derecho que venimos estudiando, pero bien vale la pena que el lector se informe sobre ellos en términos generales, pues forman parte esencial del concepto político del Estado. Las normas constitucionales sobre quiénes conforman el pueblo peruano, es decir, sobre quiénes tienen nuestra ciudadanía, están contenidas en los artículos 52 y 53 para la nacionalidad peruana, y en el artículo 30 para determinar quienes son ciudadanos peruanos.</w:t>
      </w:r>
    </w:p>
    <w:p w:rsidR="00000000" w:rsidDel="00000000" w:rsidP="00000000" w:rsidRDefault="00000000" w:rsidRPr="00000000" w14:paraId="0000020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0F">
      <w:pPr>
        <w:spacing w:after="0" w:line="240" w:lineRule="auto"/>
        <w:jc w:val="both"/>
        <w:rPr>
          <w:sz w:val="24"/>
          <w:szCs w:val="24"/>
        </w:rPr>
      </w:pPr>
      <w:r w:rsidDel="00000000" w:rsidR="00000000" w:rsidRPr="00000000">
        <w:rPr>
          <w:sz w:val="24"/>
          <w:szCs w:val="24"/>
          <w:rtl w:val="0"/>
        </w:rPr>
        <w:t xml:space="preserve">2 Se hacen ciertas excepciones por razón de necesidad social. Así, existe el régimen de excepción en el que se permite constitucionalmente la suspensión de las garantías referentes a los derechos constitucionales en casos graves.</w:t>
      </w:r>
    </w:p>
    <w:p w:rsidR="00000000" w:rsidDel="00000000" w:rsidP="00000000" w:rsidRDefault="00000000" w:rsidRPr="00000000" w14:paraId="0000021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1">
      <w:pPr>
        <w:spacing w:after="0" w:line="240" w:lineRule="auto"/>
        <w:jc w:val="both"/>
        <w:rPr>
          <w:sz w:val="24"/>
          <w:szCs w:val="24"/>
        </w:rPr>
      </w:pPr>
      <w:r w:rsidDel="00000000" w:rsidR="00000000" w:rsidRPr="00000000">
        <w:rPr>
          <w:sz w:val="24"/>
          <w:szCs w:val="24"/>
          <w:rtl w:val="0"/>
        </w:rPr>
        <w:t xml:space="preserve">3 Sentencia del Tribunal Constitucional emitida el 5 de octubre del 2004 en el Exp_2016_2004_AA_TC sobre acción de amparo interpuesta por José Luis Correa Condori contra el Estado peruano representado por el Ministerio de Salud.</w:t>
      </w:r>
    </w:p>
    <w:p w:rsidR="00000000" w:rsidDel="00000000" w:rsidP="00000000" w:rsidRDefault="00000000" w:rsidRPr="00000000" w14:paraId="00000212">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3">
      <w:pPr>
        <w:spacing w:after="0" w:line="240" w:lineRule="auto"/>
        <w:jc w:val="both"/>
        <w:rPr>
          <w:sz w:val="24"/>
          <w:szCs w:val="24"/>
        </w:rPr>
      </w:pPr>
      <w:r w:rsidDel="00000000" w:rsidR="00000000" w:rsidRPr="00000000">
        <w:rPr>
          <w:sz w:val="24"/>
          <w:szCs w:val="24"/>
          <w:rtl w:val="0"/>
        </w:rPr>
        <w:t xml:space="preserve">4 Sentencia del Tribunal Constitucional emitida el 13 de marzo del 2003 en el exp_0976_2001_AA_ TC sobre acción de amparo interpuesta por Eusebio Llanos Huasco interpone acción de amparo contra Telefónica del Perú S.A.</w:t>
      </w:r>
    </w:p>
    <w:p w:rsidR="00000000" w:rsidDel="00000000" w:rsidP="00000000" w:rsidRDefault="00000000" w:rsidRPr="00000000" w14:paraId="00000214">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5">
      <w:pPr>
        <w:spacing w:after="0" w:line="240" w:lineRule="auto"/>
        <w:jc w:val="both"/>
        <w:rPr>
          <w:sz w:val="24"/>
          <w:szCs w:val="24"/>
        </w:rPr>
      </w:pPr>
      <w:r w:rsidDel="00000000" w:rsidR="00000000" w:rsidRPr="00000000">
        <w:rPr>
          <w:sz w:val="24"/>
          <w:szCs w:val="24"/>
          <w:rtl w:val="0"/>
        </w:rPr>
        <w:t xml:space="preserve">5 Para una visión más amplia de los aspectos teóricos puede consultarse Blancas Bustamante, Carlos, César Landa Arroyo y Marcial Rubio Correa (1992), Derecho Constitucional General Materiales de Enseñanza. Lima. Fondo Editorial de la Pontificia Universidad Católica del Perú.</w:t>
      </w:r>
    </w:p>
    <w:p w:rsidR="00000000" w:rsidDel="00000000" w:rsidP="00000000" w:rsidRDefault="00000000" w:rsidRPr="00000000" w14:paraId="00000216">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7">
      <w:pPr>
        <w:spacing w:after="0" w:line="240" w:lineRule="auto"/>
        <w:jc w:val="both"/>
        <w:rPr>
          <w:sz w:val="24"/>
          <w:szCs w:val="24"/>
        </w:rPr>
      </w:pPr>
      <w:r w:rsidDel="00000000" w:rsidR="00000000" w:rsidRPr="00000000">
        <w:rPr>
          <w:sz w:val="24"/>
          <w:szCs w:val="24"/>
          <w:rtl w:val="0"/>
        </w:rPr>
        <w:t xml:space="preserve">6 El tratamiento desarrollado de toda esta problemática se hace en la parte de este libro dedicada al estudio de las fuentes del Derecho. A ella nos remitimos para la explicación más completa.</w:t>
      </w:r>
    </w:p>
    <w:p w:rsidR="00000000" w:rsidDel="00000000" w:rsidP="00000000" w:rsidRDefault="00000000" w:rsidRPr="00000000" w14:paraId="00000218">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9">
      <w:pPr>
        <w:spacing w:after="0" w:line="240" w:lineRule="auto"/>
        <w:jc w:val="both"/>
        <w:rPr>
          <w:sz w:val="24"/>
          <w:szCs w:val="24"/>
        </w:rPr>
      </w:pPr>
      <w:r w:rsidDel="00000000" w:rsidR="00000000" w:rsidRPr="00000000">
        <w:rPr>
          <w:sz w:val="24"/>
          <w:szCs w:val="24"/>
          <w:rtl w:val="0"/>
        </w:rPr>
        <w:t xml:space="preserve">7 La función de control es ejercida por el Congreso, principalmente, a través de los siguientes medios: los congresistas tienen inmunidad e inviolabilidad para ejercer su función (artículo 93); los congresistas pueden pedir información relevante bajo responsabilidad de quien debe darla (artículo 96); el Congreso establece comisiones de investigación sobre cualquier asunto de interés público con gran poder de investigación (artículos 2 inciso 5 y 97); acusa a los altos magistrados de la República (artículos 99 y 100); inhabilita en el ejercicio de la función pública (artículo 100); vela por el respeto de la Constitución y las leyes y dispone para hacer efectivas las responsabilidades (artículo 102 inciso 2); da confianza al gabinete ministerial cuando este se instala (artículo 130); invita al gabinete o a los ministros individualmente para informar (artículo 129); interpela al gabinete o a los ministros (artículo 131); censura al gabinete o a los ministros (artículo 132); se reúne de pleno derecho cuando se declara el estado de sitio y aprueba su eventual prórroga (artículo 137 inciso 2).</w:t>
      </w:r>
    </w:p>
    <w:p w:rsidR="00000000" w:rsidDel="00000000" w:rsidP="00000000" w:rsidRDefault="00000000" w:rsidRPr="00000000" w14:paraId="0000021A">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B">
      <w:pPr>
        <w:spacing w:after="0" w:line="240" w:lineRule="auto"/>
        <w:jc w:val="both"/>
        <w:rPr>
          <w:sz w:val="24"/>
          <w:szCs w:val="24"/>
        </w:rPr>
      </w:pPr>
      <w:r w:rsidDel="00000000" w:rsidR="00000000" w:rsidRPr="00000000">
        <w:rPr>
          <w:sz w:val="24"/>
          <w:szCs w:val="24"/>
          <w:rtl w:val="0"/>
        </w:rPr>
        <w:t xml:space="preserve">8 Es importante señalar que, sin embargo, no es el único órgano del Estado que administra justicia. También lo hacen, como veremos luego, el Tribunal Constitucional, los tribunales militares y, en ciertas materias especializadas el Jurado Nacional de Elecciones y el Consejo Nacional de la Magistratura.</w:t>
      </w:r>
    </w:p>
    <w:p w:rsidR="00000000" w:rsidDel="00000000" w:rsidP="00000000" w:rsidRDefault="00000000" w:rsidRPr="00000000" w14:paraId="0000021C">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D">
      <w:pPr>
        <w:spacing w:after="0" w:line="240" w:lineRule="auto"/>
        <w:jc w:val="both"/>
        <w:rPr>
          <w:sz w:val="24"/>
          <w:szCs w:val="24"/>
        </w:rPr>
      </w:pPr>
      <w:r w:rsidDel="00000000" w:rsidR="00000000" w:rsidRPr="00000000">
        <w:rPr>
          <w:sz w:val="24"/>
          <w:szCs w:val="24"/>
          <w:rtl w:val="0"/>
        </w:rPr>
        <w:t xml:space="preserve">9. Como puede verse fácilmente en la vida diaria, existen muchas otras superintendencias en el país pero, salvo la de Banca y Seguros, ninguna otra está mencionada en la Constitución.</w:t>
      </w:r>
    </w:p>
    <w:p w:rsidR="00000000" w:rsidDel="00000000" w:rsidP="00000000" w:rsidRDefault="00000000" w:rsidRPr="00000000" w14:paraId="0000021E">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1F">
      <w:pPr>
        <w:spacing w:after="0" w:line="240" w:lineRule="auto"/>
        <w:jc w:val="both"/>
        <w:rPr>
          <w:sz w:val="24"/>
          <w:szCs w:val="24"/>
        </w:rPr>
      </w:pPr>
      <w:r w:rsidDel="00000000" w:rsidR="00000000" w:rsidRPr="00000000">
        <w:rPr>
          <w:sz w:val="24"/>
          <w:szCs w:val="24"/>
          <w:rtl w:val="0"/>
        </w:rPr>
        <w:t xml:space="preserve">10 Sobre el procedimiento administrativo hacemos una explicación más detallada en la parte pertinente, ubicada en el tratamiento de la jurisprudencia como fuente del Derecho.</w:t>
      </w:r>
    </w:p>
    <w:p w:rsidR="00000000" w:rsidDel="00000000" w:rsidP="00000000" w:rsidRDefault="00000000" w:rsidRPr="00000000" w14:paraId="00000220">
      <w:pPr>
        <w:spacing w:after="0" w:line="240" w:lineRule="auto"/>
        <w:jc w:val="both"/>
        <w:rPr>
          <w:sz w:val="24"/>
          <w:szCs w:val="24"/>
        </w:rPr>
      </w:pPr>
      <w:r w:rsidDel="00000000" w:rsidR="00000000" w:rsidRPr="00000000">
        <w:rPr>
          <w:rtl w:val="0"/>
        </w:rPr>
      </w:r>
    </w:p>
    <w:p w:rsidR="00000000" w:rsidDel="00000000" w:rsidP="00000000" w:rsidRDefault="00000000" w:rsidRPr="00000000" w14:paraId="00000221">
      <w:pPr>
        <w:spacing w:after="0" w:line="240" w:lineRule="auto"/>
        <w:jc w:val="both"/>
        <w:rPr>
          <w:sz w:val="24"/>
          <w:szCs w:val="24"/>
        </w:rPr>
      </w:pPr>
      <w:bookmarkStart w:colFirst="0" w:colLast="0" w:name="_heading=h.gjdgxs" w:id="0"/>
      <w:bookmarkEnd w:id="0"/>
      <w:r w:rsidDel="00000000" w:rsidR="00000000" w:rsidRPr="00000000">
        <w:rPr>
          <w:sz w:val="24"/>
          <w:szCs w:val="24"/>
          <w:rtl w:val="0"/>
        </w:rPr>
        <w:t xml:space="preserve">11 En realidad, según la Ley del Poder Ejecutivo, las resoluciones no deberían contener normas de carácter general, sino que se deberían limitar a resolver asuntos particulares dentro de los procedimientos administrativos. Sin embargo, como veremos al hablar de la legislación como fuente del Derecho, esa limitación no se cumple en el Perú.</w:t>
      </w:r>
    </w:p>
    <w:sectPr>
      <w:pgSz w:h="16839" w:w="11907"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dMzq51u7Qj9tdV4i/HAeedLMVg==">CgMxLjAyCGguZ2pkZ3hzOABqJwoUc3VnZ2VzdC52d3h5Znhqdjd5MjUSD0VESVNPTiBSQVVMIEhFU3IhMUc0ZUJMajlQR1lMUjlUcXhkRUYwN2xDRHBsZUdJM0ox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2016-09-09T13:52:00Z</dcterms:created>
  <dc:creator>Usuario Genérico Base de Datos - Biblioteca</dc:creator>
</cp:coreProperties>
</file>